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A5E4" w14:textId="77777777" w:rsidR="00311B91" w:rsidRPr="00311B91" w:rsidRDefault="00311B91" w:rsidP="00311B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1B5BF9DE" w14:textId="47DC03D1" w:rsidR="007E7B41" w:rsidRPr="007E7B41" w:rsidRDefault="00ED3037" w:rsidP="007E7B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Ergonomie als </w:t>
      </w:r>
      <w:r w:rsidR="00843EE3">
        <w:rPr>
          <w:rFonts w:ascii="Arial" w:hAnsi="Arial" w:cs="Arial"/>
          <w:b/>
          <w:sz w:val="22"/>
          <w:szCs w:val="22"/>
        </w:rPr>
        <w:t>ganzheitliche Betrachtung</w:t>
      </w:r>
    </w:p>
    <w:p w14:paraId="328D6B8D" w14:textId="3A67CC6F" w:rsidR="007E7B41" w:rsidRPr="007E7B41" w:rsidRDefault="00FF74D4" w:rsidP="007E7B4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 steigern Unternehmen Motivation, Leistung und Produktivität </w:t>
      </w:r>
    </w:p>
    <w:p w14:paraId="7663D902" w14:textId="77777777" w:rsidR="007E7B41" w:rsidRPr="007E7B4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3AB37452" w14:textId="66EB463B" w:rsidR="000C01FE" w:rsidRPr="00163098" w:rsidRDefault="00083A3D" w:rsidP="6C147A7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Ergonomie </w:t>
      </w:r>
      <w:r w:rsidR="00E9767E">
        <w:rPr>
          <w:rFonts w:ascii="Arial" w:hAnsi="Arial" w:cs="Arial"/>
          <w:b/>
          <w:bCs/>
          <w:sz w:val="22"/>
          <w:szCs w:val="22"/>
        </w:rPr>
        <w:t>am Arbeitsplatz</w:t>
      </w:r>
      <w:r w:rsidR="0057480B">
        <w:rPr>
          <w:rFonts w:ascii="Arial" w:hAnsi="Arial" w:cs="Arial"/>
          <w:b/>
          <w:bCs/>
          <w:sz w:val="22"/>
          <w:szCs w:val="22"/>
        </w:rPr>
        <w:t xml:space="preserve"> </w:t>
      </w:r>
      <w:r w:rsidR="00DA7BBB">
        <w:rPr>
          <w:rFonts w:ascii="Arial" w:hAnsi="Arial" w:cs="Arial"/>
          <w:b/>
          <w:bCs/>
          <w:sz w:val="22"/>
          <w:szCs w:val="22"/>
        </w:rPr>
        <w:t>erhöht die Produktivität:</w:t>
      </w:r>
      <w:r w:rsidR="00B466FE">
        <w:rPr>
          <w:rFonts w:ascii="Arial" w:hAnsi="Arial" w:cs="Arial"/>
          <w:b/>
          <w:bCs/>
          <w:sz w:val="22"/>
          <w:szCs w:val="22"/>
        </w:rPr>
        <w:t xml:space="preserve"> M</w:t>
      </w:r>
      <w:r w:rsidR="0057480B">
        <w:rPr>
          <w:rFonts w:ascii="Arial" w:hAnsi="Arial" w:cs="Arial"/>
          <w:b/>
          <w:bCs/>
          <w:sz w:val="22"/>
          <w:szCs w:val="22"/>
        </w:rPr>
        <w:t xml:space="preserve">ittlerweile ist bekannt, </w:t>
      </w:r>
      <w:r w:rsidR="00F11F82">
        <w:rPr>
          <w:rFonts w:ascii="Arial" w:hAnsi="Arial" w:cs="Arial"/>
          <w:b/>
          <w:bCs/>
          <w:sz w:val="22"/>
          <w:szCs w:val="22"/>
        </w:rPr>
        <w:t>dass eine ergonomische Gestaltung von Arbeitspl</w:t>
      </w:r>
      <w:r w:rsidR="008C19CE">
        <w:rPr>
          <w:rFonts w:ascii="Arial" w:hAnsi="Arial" w:cs="Arial"/>
          <w:b/>
          <w:bCs/>
          <w:sz w:val="22"/>
          <w:szCs w:val="22"/>
        </w:rPr>
        <w:t xml:space="preserve">ätzen </w:t>
      </w:r>
      <w:r w:rsidR="00EF7CCC">
        <w:rPr>
          <w:rFonts w:ascii="Arial" w:hAnsi="Arial" w:cs="Arial"/>
          <w:b/>
          <w:bCs/>
          <w:sz w:val="22"/>
          <w:szCs w:val="22"/>
        </w:rPr>
        <w:t xml:space="preserve">vor allem </w:t>
      </w:r>
      <w:r w:rsidR="008C19CE">
        <w:rPr>
          <w:rFonts w:ascii="Arial" w:hAnsi="Arial" w:cs="Arial"/>
          <w:b/>
          <w:bCs/>
          <w:sz w:val="22"/>
          <w:szCs w:val="22"/>
        </w:rPr>
        <w:t xml:space="preserve">positive Auswirkungen auf die Gesundheit der Mitarbeiter hat, </w:t>
      </w:r>
      <w:r w:rsidR="00EF7CCC">
        <w:rPr>
          <w:rFonts w:ascii="Arial" w:hAnsi="Arial" w:cs="Arial"/>
          <w:b/>
          <w:bCs/>
          <w:sz w:val="22"/>
          <w:szCs w:val="22"/>
        </w:rPr>
        <w:t xml:space="preserve">aber darüber hinaus </w:t>
      </w:r>
      <w:r w:rsidR="008C19CE">
        <w:rPr>
          <w:rFonts w:ascii="Arial" w:hAnsi="Arial" w:cs="Arial"/>
          <w:b/>
          <w:bCs/>
          <w:sz w:val="22"/>
          <w:szCs w:val="22"/>
        </w:rPr>
        <w:t xml:space="preserve">auch </w:t>
      </w:r>
      <w:r w:rsidR="002D7A24">
        <w:rPr>
          <w:rFonts w:ascii="Arial" w:hAnsi="Arial" w:cs="Arial"/>
          <w:b/>
          <w:bCs/>
          <w:sz w:val="22"/>
          <w:szCs w:val="22"/>
        </w:rPr>
        <w:t>auf die Effizienz</w:t>
      </w:r>
      <w:r w:rsidR="008C2FF7">
        <w:rPr>
          <w:rFonts w:ascii="Arial" w:hAnsi="Arial" w:cs="Arial"/>
          <w:b/>
          <w:bCs/>
          <w:sz w:val="22"/>
          <w:szCs w:val="22"/>
        </w:rPr>
        <w:t xml:space="preserve">. </w:t>
      </w:r>
      <w:r w:rsidR="00114C98">
        <w:rPr>
          <w:rFonts w:ascii="Arial" w:hAnsi="Arial" w:cs="Arial"/>
          <w:b/>
          <w:bCs/>
          <w:sz w:val="22"/>
          <w:szCs w:val="22"/>
        </w:rPr>
        <w:t>Bisher haben sich Untern</w:t>
      </w:r>
      <w:r w:rsidR="009E664A">
        <w:rPr>
          <w:rFonts w:ascii="Arial" w:hAnsi="Arial" w:cs="Arial"/>
          <w:b/>
          <w:bCs/>
          <w:sz w:val="22"/>
          <w:szCs w:val="22"/>
        </w:rPr>
        <w:t xml:space="preserve">ehmen allerdings eher freiwillig mit dem Thema Ergonomie befasst. </w:t>
      </w:r>
      <w:r w:rsidR="007B1880">
        <w:rPr>
          <w:rFonts w:ascii="Arial" w:hAnsi="Arial" w:cs="Arial"/>
          <w:b/>
          <w:bCs/>
          <w:sz w:val="22"/>
          <w:szCs w:val="22"/>
        </w:rPr>
        <w:t xml:space="preserve">Die neue </w:t>
      </w:r>
      <w:r w:rsidR="00EF7CCC">
        <w:rPr>
          <w:rFonts w:ascii="Arial" w:hAnsi="Arial" w:cs="Arial"/>
          <w:b/>
          <w:bCs/>
          <w:sz w:val="22"/>
          <w:szCs w:val="22"/>
        </w:rPr>
        <w:t>R</w:t>
      </w:r>
      <w:r w:rsidR="007B1880">
        <w:rPr>
          <w:rFonts w:ascii="Arial" w:hAnsi="Arial" w:cs="Arial"/>
          <w:b/>
          <w:bCs/>
          <w:sz w:val="22"/>
          <w:szCs w:val="22"/>
        </w:rPr>
        <w:t xml:space="preserve">ichtlinie </w:t>
      </w:r>
      <w:r w:rsidR="00EF7CCC">
        <w:rPr>
          <w:rFonts w:ascii="Arial" w:hAnsi="Arial" w:cs="Arial"/>
          <w:b/>
          <w:bCs/>
          <w:sz w:val="22"/>
          <w:szCs w:val="22"/>
        </w:rPr>
        <w:t xml:space="preserve">für Corporate Social Responsibility (CSR) </w:t>
      </w:r>
      <w:r w:rsidR="007B1880">
        <w:rPr>
          <w:rFonts w:ascii="Arial" w:hAnsi="Arial" w:cs="Arial"/>
          <w:b/>
          <w:bCs/>
          <w:sz w:val="22"/>
          <w:szCs w:val="22"/>
        </w:rPr>
        <w:t>könnte dies ändern</w:t>
      </w:r>
      <w:r w:rsidR="00EF1AF6">
        <w:rPr>
          <w:rFonts w:ascii="Arial" w:hAnsi="Arial" w:cs="Arial"/>
          <w:b/>
          <w:bCs/>
          <w:sz w:val="22"/>
          <w:szCs w:val="22"/>
        </w:rPr>
        <w:t xml:space="preserve">, denn künftig </w:t>
      </w:r>
      <w:r w:rsidR="0028301F">
        <w:rPr>
          <w:rFonts w:ascii="Arial" w:hAnsi="Arial" w:cs="Arial"/>
          <w:b/>
          <w:bCs/>
          <w:sz w:val="22"/>
          <w:szCs w:val="22"/>
        </w:rPr>
        <w:t xml:space="preserve">wird die Berichterstattung über nachhaltige Belange – und damit auch über </w:t>
      </w:r>
      <w:r w:rsidR="000C01FE">
        <w:rPr>
          <w:rFonts w:ascii="Arial" w:hAnsi="Arial" w:cs="Arial"/>
          <w:b/>
          <w:bCs/>
          <w:sz w:val="22"/>
          <w:szCs w:val="22"/>
        </w:rPr>
        <w:t xml:space="preserve">Gesundheitsschutz und Sicherheit am Arbeitsplatz </w:t>
      </w:r>
      <w:r w:rsidR="002E1F0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0C01FE">
        <w:rPr>
          <w:rFonts w:ascii="Arial" w:hAnsi="Arial" w:cs="Arial"/>
          <w:b/>
          <w:bCs/>
          <w:sz w:val="22"/>
          <w:szCs w:val="22"/>
        </w:rPr>
        <w:t>zur Pflicht.</w:t>
      </w:r>
    </w:p>
    <w:p w14:paraId="7C4EC8F7" w14:textId="77777777" w:rsidR="007E7B41" w:rsidRPr="007E7B4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007FBC3C" w14:textId="0406DEB2" w:rsidR="00EB6CF5" w:rsidRDefault="002152F0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Arbeitgeber tun gut daran, in die Leistungsfähigkeit ihrer Mitarbeiter zu investieren. Denn </w:t>
      </w:r>
      <w:r w:rsidR="00047B00">
        <w:rPr>
          <w:rFonts w:ascii="Arial" w:hAnsi="Arial" w:cs="Arial"/>
          <w:sz w:val="22"/>
          <w:szCs w:val="22"/>
        </w:rPr>
        <w:t xml:space="preserve">die Zahlen sprechen für sich: Laut Statistischem Bundesamt ist </w:t>
      </w:r>
      <w:r w:rsidR="007E1CB6">
        <w:rPr>
          <w:rFonts w:ascii="Arial" w:hAnsi="Arial" w:cs="Arial"/>
          <w:sz w:val="22"/>
          <w:szCs w:val="22"/>
        </w:rPr>
        <w:t xml:space="preserve">2022 in Deutschland bereits jeder zweite Mensch </w:t>
      </w:r>
      <w:r w:rsidR="0040317B">
        <w:rPr>
          <w:rFonts w:ascii="Arial" w:hAnsi="Arial" w:cs="Arial"/>
          <w:sz w:val="22"/>
          <w:szCs w:val="22"/>
        </w:rPr>
        <w:t xml:space="preserve">über 45 Jahre alt, jeder fünfte älter als 66. </w:t>
      </w:r>
      <w:r w:rsidR="00AD3E8A">
        <w:rPr>
          <w:rFonts w:ascii="Arial" w:hAnsi="Arial" w:cs="Arial"/>
          <w:sz w:val="22"/>
          <w:szCs w:val="22"/>
        </w:rPr>
        <w:t xml:space="preserve">Für das Jahr </w:t>
      </w:r>
      <w:r w:rsidR="00B6228C">
        <w:rPr>
          <w:rFonts w:ascii="Arial" w:hAnsi="Arial" w:cs="Arial"/>
          <w:sz w:val="22"/>
          <w:szCs w:val="22"/>
        </w:rPr>
        <w:t xml:space="preserve">2050 wird der Anteil </w:t>
      </w:r>
      <w:r w:rsidR="007A74F9">
        <w:rPr>
          <w:rFonts w:ascii="Arial" w:hAnsi="Arial" w:cs="Arial"/>
          <w:sz w:val="22"/>
          <w:szCs w:val="22"/>
        </w:rPr>
        <w:t xml:space="preserve">der älteren Arbeitnehmer </w:t>
      </w:r>
      <w:r w:rsidR="00B6228C">
        <w:rPr>
          <w:rFonts w:ascii="Arial" w:hAnsi="Arial" w:cs="Arial"/>
          <w:sz w:val="22"/>
          <w:szCs w:val="22"/>
        </w:rPr>
        <w:t xml:space="preserve">auf </w:t>
      </w:r>
      <w:r w:rsidR="0033522B">
        <w:rPr>
          <w:rFonts w:ascii="Arial" w:hAnsi="Arial" w:cs="Arial"/>
          <w:sz w:val="22"/>
          <w:szCs w:val="22"/>
        </w:rPr>
        <w:t xml:space="preserve">27 Prozent geschätzt. Dabei </w:t>
      </w:r>
      <w:r w:rsidR="005E4FC8">
        <w:rPr>
          <w:rFonts w:ascii="Arial" w:hAnsi="Arial" w:cs="Arial"/>
          <w:sz w:val="22"/>
          <w:szCs w:val="22"/>
        </w:rPr>
        <w:t>fallen ältere Arbeitnehmer im Krankheitsfall durchschnittlich länger aus</w:t>
      </w:r>
      <w:r w:rsidR="00232E89">
        <w:rPr>
          <w:rFonts w:ascii="Arial" w:hAnsi="Arial" w:cs="Arial"/>
          <w:sz w:val="22"/>
          <w:szCs w:val="22"/>
        </w:rPr>
        <w:t xml:space="preserve"> als junge.</w:t>
      </w:r>
      <w:r w:rsidR="002A4280">
        <w:rPr>
          <w:rFonts w:ascii="Arial" w:hAnsi="Arial" w:cs="Arial"/>
          <w:sz w:val="22"/>
          <w:szCs w:val="22"/>
        </w:rPr>
        <w:t xml:space="preserve"> </w:t>
      </w:r>
      <w:r w:rsidR="00B43D9A">
        <w:rPr>
          <w:rFonts w:ascii="Arial" w:hAnsi="Arial" w:cs="Arial"/>
          <w:sz w:val="22"/>
          <w:szCs w:val="22"/>
        </w:rPr>
        <w:t xml:space="preserve">Nach wie vor </w:t>
      </w:r>
      <w:r w:rsidR="00C87E34">
        <w:rPr>
          <w:rFonts w:ascii="Arial" w:hAnsi="Arial" w:cs="Arial"/>
          <w:sz w:val="22"/>
          <w:szCs w:val="22"/>
        </w:rPr>
        <w:t>sind</w:t>
      </w:r>
      <w:r w:rsidR="00B43D9A">
        <w:rPr>
          <w:rFonts w:ascii="Arial" w:hAnsi="Arial" w:cs="Arial"/>
          <w:sz w:val="22"/>
          <w:szCs w:val="22"/>
        </w:rPr>
        <w:t xml:space="preserve"> Muskel- und Skeletterkrankung</w:t>
      </w:r>
      <w:r w:rsidR="00C87E34">
        <w:rPr>
          <w:rFonts w:ascii="Arial" w:hAnsi="Arial" w:cs="Arial"/>
          <w:sz w:val="22"/>
          <w:szCs w:val="22"/>
        </w:rPr>
        <w:t>en</w:t>
      </w:r>
      <w:r w:rsidR="00B43D9A">
        <w:rPr>
          <w:rFonts w:ascii="Arial" w:hAnsi="Arial" w:cs="Arial"/>
          <w:sz w:val="22"/>
          <w:szCs w:val="22"/>
        </w:rPr>
        <w:t xml:space="preserve"> der Hauptgrund für Fehltage. </w:t>
      </w:r>
      <w:r w:rsidR="004E51BE">
        <w:rPr>
          <w:rFonts w:ascii="Arial" w:hAnsi="Arial" w:cs="Arial"/>
          <w:sz w:val="22"/>
          <w:szCs w:val="22"/>
        </w:rPr>
        <w:t xml:space="preserve">Daher müssen frühzeitig </w:t>
      </w:r>
      <w:r w:rsidR="00F1537B">
        <w:rPr>
          <w:rFonts w:ascii="Arial" w:hAnsi="Arial" w:cs="Arial"/>
          <w:sz w:val="22"/>
          <w:szCs w:val="22"/>
        </w:rPr>
        <w:t xml:space="preserve">Maßnahmen ergriffen werden, um die Gesundheit der Mitarbeiter </w:t>
      </w:r>
      <w:r w:rsidR="00363919">
        <w:rPr>
          <w:rFonts w:ascii="Arial" w:hAnsi="Arial" w:cs="Arial"/>
          <w:sz w:val="22"/>
          <w:szCs w:val="22"/>
        </w:rPr>
        <w:t xml:space="preserve">dauerhaft zu schützen. </w:t>
      </w:r>
      <w:r w:rsidR="00C53C12">
        <w:rPr>
          <w:rFonts w:ascii="Arial" w:hAnsi="Arial" w:cs="Arial"/>
          <w:sz w:val="22"/>
          <w:szCs w:val="22"/>
        </w:rPr>
        <w:t xml:space="preserve">Viele Unternehmen setzen bereits auf </w:t>
      </w:r>
      <w:r w:rsidR="00D65D77">
        <w:rPr>
          <w:rFonts w:ascii="Arial" w:hAnsi="Arial" w:cs="Arial"/>
          <w:sz w:val="22"/>
          <w:szCs w:val="22"/>
        </w:rPr>
        <w:t xml:space="preserve">eine betriebliche Gesundheitsförderung. </w:t>
      </w:r>
      <w:r w:rsidR="00EB6CF5" w:rsidRPr="00195F36">
        <w:rPr>
          <w:rFonts w:ascii="Arial" w:hAnsi="Arial" w:cs="Arial"/>
          <w:sz w:val="22"/>
          <w:szCs w:val="22"/>
        </w:rPr>
        <w:t xml:space="preserve">Eine </w:t>
      </w:r>
      <w:r w:rsidR="00195F36">
        <w:rPr>
          <w:rFonts w:ascii="Arial" w:hAnsi="Arial" w:cs="Arial"/>
          <w:sz w:val="22"/>
          <w:szCs w:val="22"/>
        </w:rPr>
        <w:t xml:space="preserve">besonders </w:t>
      </w:r>
      <w:r w:rsidR="00EB6CF5" w:rsidRPr="00195F36">
        <w:rPr>
          <w:rFonts w:ascii="Arial" w:hAnsi="Arial" w:cs="Arial"/>
          <w:sz w:val="22"/>
          <w:szCs w:val="22"/>
        </w:rPr>
        <w:t>effektive Maßnahme ist Ergonomie am Arbeitsplatz.</w:t>
      </w:r>
      <w:r w:rsidR="0041057F">
        <w:rPr>
          <w:rFonts w:ascii="Arial" w:hAnsi="Arial" w:cs="Arial"/>
          <w:sz w:val="22"/>
          <w:szCs w:val="22"/>
        </w:rPr>
        <w:t xml:space="preserve"> E</w:t>
      </w:r>
      <w:r w:rsidR="0021068A">
        <w:rPr>
          <w:rFonts w:ascii="Arial" w:hAnsi="Arial" w:cs="Arial"/>
          <w:sz w:val="22"/>
          <w:szCs w:val="22"/>
        </w:rPr>
        <w:t xml:space="preserve">in </w:t>
      </w:r>
      <w:r w:rsidR="0041057F">
        <w:rPr>
          <w:rFonts w:ascii="Arial" w:hAnsi="Arial" w:cs="Arial"/>
          <w:sz w:val="22"/>
          <w:szCs w:val="22"/>
        </w:rPr>
        <w:t xml:space="preserve">verstärkter Einsatz für eine optimal ausgestattete Arbeitsumgebung wirkt sich zudem </w:t>
      </w:r>
      <w:r w:rsidR="00CA3DF9">
        <w:rPr>
          <w:rFonts w:ascii="Arial" w:hAnsi="Arial" w:cs="Arial"/>
          <w:sz w:val="22"/>
          <w:szCs w:val="22"/>
        </w:rPr>
        <w:t xml:space="preserve">positiv auf den </w:t>
      </w:r>
      <w:r w:rsidR="00FF74D4">
        <w:rPr>
          <w:rFonts w:ascii="Arial" w:hAnsi="Arial" w:cs="Arial"/>
          <w:sz w:val="22"/>
          <w:szCs w:val="22"/>
        </w:rPr>
        <w:t>„War for Talents“</w:t>
      </w:r>
      <w:r w:rsidR="00CA3DF9">
        <w:rPr>
          <w:rFonts w:ascii="Arial" w:hAnsi="Arial" w:cs="Arial"/>
          <w:sz w:val="22"/>
          <w:szCs w:val="22"/>
        </w:rPr>
        <w:t xml:space="preserve"> </w:t>
      </w:r>
      <w:r w:rsidR="00745F62">
        <w:rPr>
          <w:rFonts w:ascii="Arial" w:hAnsi="Arial" w:cs="Arial"/>
          <w:sz w:val="22"/>
          <w:szCs w:val="22"/>
        </w:rPr>
        <w:t xml:space="preserve">aus. </w:t>
      </w:r>
      <w:r w:rsidR="0048162A">
        <w:rPr>
          <w:rFonts w:ascii="Arial" w:hAnsi="Arial" w:cs="Arial"/>
          <w:sz w:val="22"/>
          <w:szCs w:val="22"/>
        </w:rPr>
        <w:t xml:space="preserve">Schließlich ist der Fachkräftemangel ein </w:t>
      </w:r>
      <w:r w:rsidR="00CC7416">
        <w:rPr>
          <w:rFonts w:ascii="Arial" w:hAnsi="Arial" w:cs="Arial"/>
          <w:sz w:val="22"/>
          <w:szCs w:val="22"/>
        </w:rPr>
        <w:t>bedeutendes Geschäftsrisiko unserer Zeit</w:t>
      </w:r>
      <w:r w:rsidR="00671657">
        <w:rPr>
          <w:rFonts w:ascii="Arial" w:hAnsi="Arial" w:cs="Arial"/>
          <w:sz w:val="22"/>
          <w:szCs w:val="22"/>
        </w:rPr>
        <w:t>.</w:t>
      </w:r>
      <w:r w:rsidR="00EF7CCC">
        <w:rPr>
          <w:rFonts w:ascii="Arial" w:hAnsi="Arial" w:cs="Arial"/>
          <w:sz w:val="22"/>
          <w:szCs w:val="22"/>
        </w:rPr>
        <w:t xml:space="preserve"> </w:t>
      </w:r>
      <w:r w:rsidR="00151661">
        <w:rPr>
          <w:rFonts w:ascii="Arial" w:hAnsi="Arial" w:cs="Arial"/>
          <w:sz w:val="22"/>
          <w:szCs w:val="22"/>
        </w:rPr>
        <w:t>Sorgen Unternehmen durch</w:t>
      </w:r>
      <w:r w:rsidR="00EF7CCC">
        <w:rPr>
          <w:rFonts w:ascii="Arial" w:hAnsi="Arial" w:cs="Arial"/>
          <w:sz w:val="22"/>
          <w:szCs w:val="22"/>
        </w:rPr>
        <w:t xml:space="preserve"> flexible Arbeitszeitmodelle für eine </w:t>
      </w:r>
      <w:r w:rsidR="00151661">
        <w:rPr>
          <w:rFonts w:ascii="Arial" w:hAnsi="Arial" w:cs="Arial"/>
          <w:sz w:val="22"/>
          <w:szCs w:val="22"/>
        </w:rPr>
        <w:t>ausgewogene Work-Life-Balance, sammeln sie bereits Pluspunkte bei den Bewerbern. Darüber hinaus kann e</w:t>
      </w:r>
      <w:r w:rsidR="00671657">
        <w:rPr>
          <w:rFonts w:ascii="Arial" w:hAnsi="Arial" w:cs="Arial"/>
          <w:sz w:val="22"/>
          <w:szCs w:val="22"/>
        </w:rPr>
        <w:t xml:space="preserve">in </w:t>
      </w:r>
      <w:r w:rsidR="00122CA5">
        <w:rPr>
          <w:rFonts w:ascii="Arial" w:hAnsi="Arial" w:cs="Arial"/>
          <w:sz w:val="22"/>
          <w:szCs w:val="22"/>
        </w:rPr>
        <w:t xml:space="preserve">ergonomisch gestalteter Arbeitsplatz </w:t>
      </w:r>
      <w:r w:rsidR="00617B55">
        <w:rPr>
          <w:rFonts w:ascii="Arial" w:hAnsi="Arial" w:cs="Arial"/>
          <w:sz w:val="22"/>
          <w:szCs w:val="22"/>
        </w:rPr>
        <w:t>zum Züng</w:t>
      </w:r>
      <w:r w:rsidR="003B553E">
        <w:rPr>
          <w:rFonts w:ascii="Arial" w:hAnsi="Arial" w:cs="Arial"/>
          <w:sz w:val="22"/>
          <w:szCs w:val="22"/>
        </w:rPr>
        <w:t>le</w:t>
      </w:r>
      <w:r w:rsidR="00617B55">
        <w:rPr>
          <w:rFonts w:ascii="Arial" w:hAnsi="Arial" w:cs="Arial"/>
          <w:sz w:val="22"/>
          <w:szCs w:val="22"/>
        </w:rPr>
        <w:t>in an der Waage werden,</w:t>
      </w:r>
      <w:r w:rsidR="00CC7416">
        <w:rPr>
          <w:rFonts w:ascii="Arial" w:hAnsi="Arial" w:cs="Arial"/>
          <w:sz w:val="22"/>
          <w:szCs w:val="22"/>
        </w:rPr>
        <w:t xml:space="preserve"> </w:t>
      </w:r>
      <w:r w:rsidR="001F69C2">
        <w:rPr>
          <w:rFonts w:ascii="Arial" w:hAnsi="Arial" w:cs="Arial"/>
          <w:sz w:val="22"/>
          <w:szCs w:val="22"/>
        </w:rPr>
        <w:t>sodass</w:t>
      </w:r>
      <w:r w:rsidR="00A87262">
        <w:rPr>
          <w:rFonts w:ascii="Arial" w:hAnsi="Arial" w:cs="Arial"/>
          <w:sz w:val="22"/>
          <w:szCs w:val="22"/>
        </w:rPr>
        <w:t xml:space="preserve"> sich junge Arbeitskräfte für das eine und gegen das andere Unternehmen</w:t>
      </w:r>
      <w:r w:rsidR="001F69C2">
        <w:rPr>
          <w:rFonts w:ascii="Arial" w:hAnsi="Arial" w:cs="Arial"/>
          <w:sz w:val="22"/>
          <w:szCs w:val="22"/>
        </w:rPr>
        <w:t xml:space="preserve"> unterscheiden</w:t>
      </w:r>
      <w:r w:rsidR="00A87262">
        <w:rPr>
          <w:rFonts w:ascii="Arial" w:hAnsi="Arial" w:cs="Arial"/>
          <w:sz w:val="22"/>
          <w:szCs w:val="22"/>
        </w:rPr>
        <w:t>.</w:t>
      </w:r>
    </w:p>
    <w:p w14:paraId="23D08696" w14:textId="77777777" w:rsidR="00363D10" w:rsidRDefault="00363D10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1E699A" w14:textId="37AF7511" w:rsidR="004C5500" w:rsidRPr="00795111" w:rsidRDefault="00D35F0F" w:rsidP="00195F3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5111">
        <w:rPr>
          <w:rFonts w:ascii="Arial" w:hAnsi="Arial" w:cs="Arial"/>
          <w:b/>
          <w:bCs/>
          <w:sz w:val="22"/>
          <w:szCs w:val="22"/>
        </w:rPr>
        <w:t>CSR hat Auswirkungen auf d</w:t>
      </w:r>
      <w:r w:rsidR="00AD575B" w:rsidRPr="00795111">
        <w:rPr>
          <w:rFonts w:ascii="Arial" w:hAnsi="Arial" w:cs="Arial"/>
          <w:b/>
          <w:bCs/>
          <w:sz w:val="22"/>
          <w:szCs w:val="22"/>
        </w:rPr>
        <w:t>ie Arbeitsplatzgestaltung</w:t>
      </w:r>
    </w:p>
    <w:p w14:paraId="53619F8B" w14:textId="142AFF38" w:rsidR="000E377D" w:rsidRDefault="00D51494" w:rsidP="004F30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1494">
        <w:rPr>
          <w:rFonts w:ascii="Arial" w:hAnsi="Arial" w:cs="Arial"/>
          <w:sz w:val="22"/>
          <w:szCs w:val="22"/>
        </w:rPr>
        <w:t xml:space="preserve">Mit </w:t>
      </w:r>
      <w:r w:rsidR="00130D61">
        <w:rPr>
          <w:rFonts w:ascii="Arial" w:hAnsi="Arial" w:cs="Arial"/>
          <w:sz w:val="22"/>
          <w:szCs w:val="22"/>
        </w:rPr>
        <w:t xml:space="preserve">dem </w:t>
      </w:r>
      <w:r w:rsidR="009048A6" w:rsidRPr="009048A6">
        <w:rPr>
          <w:rFonts w:ascii="Arial" w:hAnsi="Arial" w:cs="Arial"/>
          <w:sz w:val="22"/>
          <w:szCs w:val="22"/>
        </w:rPr>
        <w:t>Richtlinienentwurf der EU-Kommission zur Regelung von unternehmerischen Sorgfaltspflichten in der Lieferkette</w:t>
      </w:r>
      <w:r w:rsidR="009048A6">
        <w:rPr>
          <w:rFonts w:ascii="Arial" w:hAnsi="Arial" w:cs="Arial"/>
          <w:sz w:val="22"/>
          <w:szCs w:val="22"/>
        </w:rPr>
        <w:t xml:space="preserve"> (</w:t>
      </w:r>
      <w:r w:rsidR="006F514B">
        <w:rPr>
          <w:rFonts w:ascii="Arial" w:hAnsi="Arial" w:cs="Arial"/>
          <w:sz w:val="22"/>
          <w:szCs w:val="22"/>
        </w:rPr>
        <w:t>EU-Lieferkettengesetz</w:t>
      </w:r>
      <w:r w:rsidR="009048A6">
        <w:rPr>
          <w:rFonts w:ascii="Arial" w:hAnsi="Arial" w:cs="Arial"/>
          <w:sz w:val="22"/>
          <w:szCs w:val="22"/>
        </w:rPr>
        <w:t>)</w:t>
      </w:r>
      <w:r w:rsidR="006F514B">
        <w:rPr>
          <w:rFonts w:ascii="Arial" w:hAnsi="Arial" w:cs="Arial"/>
          <w:sz w:val="22"/>
          <w:szCs w:val="22"/>
        </w:rPr>
        <w:t xml:space="preserve"> </w:t>
      </w:r>
      <w:r w:rsidRPr="00D51494">
        <w:rPr>
          <w:rFonts w:ascii="Arial" w:hAnsi="Arial" w:cs="Arial"/>
          <w:sz w:val="22"/>
          <w:szCs w:val="22"/>
        </w:rPr>
        <w:t>gewinnt Corporate Social Responsibility immer mehr an Bede</w:t>
      </w:r>
      <w:r>
        <w:rPr>
          <w:rFonts w:ascii="Arial" w:hAnsi="Arial" w:cs="Arial"/>
          <w:sz w:val="22"/>
          <w:szCs w:val="22"/>
        </w:rPr>
        <w:t>utung</w:t>
      </w:r>
      <w:r w:rsidR="00451D47">
        <w:rPr>
          <w:rFonts w:ascii="Arial" w:hAnsi="Arial" w:cs="Arial"/>
          <w:sz w:val="22"/>
          <w:szCs w:val="22"/>
        </w:rPr>
        <w:t>.</w:t>
      </w:r>
      <w:r w:rsidR="00D87AF4">
        <w:rPr>
          <w:rFonts w:ascii="Arial" w:hAnsi="Arial" w:cs="Arial"/>
          <w:sz w:val="22"/>
          <w:szCs w:val="22"/>
        </w:rPr>
        <w:t xml:space="preserve"> Demnach sind </w:t>
      </w:r>
      <w:r w:rsidR="006A79A9">
        <w:rPr>
          <w:rFonts w:ascii="Arial" w:hAnsi="Arial" w:cs="Arial"/>
          <w:sz w:val="22"/>
          <w:szCs w:val="22"/>
        </w:rPr>
        <w:t xml:space="preserve">Unternehmen </w:t>
      </w:r>
      <w:r w:rsidR="0071359E">
        <w:rPr>
          <w:rFonts w:ascii="Arial" w:hAnsi="Arial" w:cs="Arial"/>
          <w:sz w:val="22"/>
          <w:szCs w:val="22"/>
        </w:rPr>
        <w:t>zum</w:t>
      </w:r>
      <w:r w:rsidR="006A79A9">
        <w:rPr>
          <w:rFonts w:ascii="Arial" w:hAnsi="Arial" w:cs="Arial"/>
          <w:sz w:val="22"/>
          <w:szCs w:val="22"/>
        </w:rPr>
        <w:t xml:space="preserve"> sorg</w:t>
      </w:r>
      <w:r w:rsidR="0071359E">
        <w:rPr>
          <w:rFonts w:ascii="Arial" w:hAnsi="Arial" w:cs="Arial"/>
          <w:sz w:val="22"/>
          <w:szCs w:val="22"/>
        </w:rPr>
        <w:t>fältigen Umgang mit den sozialen und ökologischen</w:t>
      </w:r>
      <w:r w:rsidR="00964F1B">
        <w:rPr>
          <w:rFonts w:ascii="Arial" w:hAnsi="Arial" w:cs="Arial"/>
          <w:sz w:val="22"/>
          <w:szCs w:val="22"/>
        </w:rPr>
        <w:t xml:space="preserve"> Wirkungen in der gesamten Lieferkette </w:t>
      </w:r>
      <w:r w:rsidR="00964F1B">
        <w:rPr>
          <w:rFonts w:ascii="Arial" w:hAnsi="Arial" w:cs="Arial"/>
          <w:sz w:val="22"/>
          <w:szCs w:val="22"/>
        </w:rPr>
        <w:lastRenderedPageBreak/>
        <w:t>verpflichtet</w:t>
      </w:r>
      <w:r w:rsidR="0039359A">
        <w:rPr>
          <w:rFonts w:ascii="Arial" w:hAnsi="Arial" w:cs="Arial"/>
          <w:sz w:val="22"/>
          <w:szCs w:val="22"/>
        </w:rPr>
        <w:t xml:space="preserve">. </w:t>
      </w:r>
      <w:r w:rsidR="00A77EAB">
        <w:rPr>
          <w:rFonts w:ascii="Arial" w:hAnsi="Arial" w:cs="Arial"/>
          <w:sz w:val="22"/>
          <w:szCs w:val="22"/>
        </w:rPr>
        <w:t xml:space="preserve">Schon seit 2017 müssen größere kapitalmarktorientierte Unternehmen über </w:t>
      </w:r>
      <w:r w:rsidR="00A8627E">
        <w:rPr>
          <w:rFonts w:ascii="Arial" w:hAnsi="Arial" w:cs="Arial"/>
          <w:sz w:val="22"/>
          <w:szCs w:val="22"/>
        </w:rPr>
        <w:t xml:space="preserve">nichtfinanzielle Aspekte berichten. Dazu gehören </w:t>
      </w:r>
      <w:r w:rsidR="006B07F0" w:rsidRPr="006B07F0">
        <w:rPr>
          <w:rFonts w:ascii="Arial" w:hAnsi="Arial" w:cs="Arial"/>
          <w:sz w:val="22"/>
          <w:szCs w:val="22"/>
        </w:rPr>
        <w:t>Umwelt-, Sozial- und Arbeitnehmerbelange, die Achtung der Menschenrechte oder Korruptions- und Bestechungsbekämpfung</w:t>
      </w:r>
      <w:r w:rsidR="006B07F0">
        <w:rPr>
          <w:rFonts w:ascii="Arial" w:hAnsi="Arial" w:cs="Arial"/>
          <w:sz w:val="22"/>
          <w:szCs w:val="22"/>
        </w:rPr>
        <w:t>.</w:t>
      </w:r>
      <w:r w:rsidR="00DA3E43">
        <w:rPr>
          <w:rFonts w:ascii="Arial" w:hAnsi="Arial" w:cs="Arial"/>
          <w:sz w:val="22"/>
          <w:szCs w:val="22"/>
        </w:rPr>
        <w:t xml:space="preserve"> Denn </w:t>
      </w:r>
      <w:r w:rsidR="00700C58">
        <w:rPr>
          <w:rFonts w:ascii="Arial" w:hAnsi="Arial" w:cs="Arial"/>
          <w:sz w:val="22"/>
          <w:szCs w:val="22"/>
        </w:rPr>
        <w:t xml:space="preserve">die Unternehmen haben eine soziale, ökologische und ökonomische Verantwortung. </w:t>
      </w:r>
      <w:r w:rsidR="005E4CA1">
        <w:rPr>
          <w:rFonts w:ascii="Arial" w:hAnsi="Arial" w:cs="Arial"/>
          <w:sz w:val="22"/>
          <w:szCs w:val="22"/>
        </w:rPr>
        <w:t xml:space="preserve">Hinsichtlich der Arbeitnehmerbelange sind dabei Angaben zum Gesundheitsschutz und </w:t>
      </w:r>
      <w:r w:rsidR="00C87E34">
        <w:rPr>
          <w:rFonts w:ascii="Arial" w:hAnsi="Arial" w:cs="Arial"/>
          <w:sz w:val="22"/>
          <w:szCs w:val="22"/>
        </w:rPr>
        <w:t>zur</w:t>
      </w:r>
      <w:r w:rsidR="005E4CA1">
        <w:rPr>
          <w:rFonts w:ascii="Arial" w:hAnsi="Arial" w:cs="Arial"/>
          <w:sz w:val="22"/>
          <w:szCs w:val="22"/>
        </w:rPr>
        <w:t xml:space="preserve"> Sicherheit am Arbeitsplatz zu </w:t>
      </w:r>
      <w:r w:rsidR="00C87E34">
        <w:rPr>
          <w:rFonts w:ascii="Arial" w:hAnsi="Arial" w:cs="Arial"/>
          <w:sz w:val="22"/>
          <w:szCs w:val="22"/>
        </w:rPr>
        <w:t>mach</w:t>
      </w:r>
      <w:r w:rsidR="00644D0C">
        <w:rPr>
          <w:rFonts w:ascii="Arial" w:hAnsi="Arial" w:cs="Arial"/>
          <w:sz w:val="22"/>
          <w:szCs w:val="22"/>
        </w:rPr>
        <w:t xml:space="preserve">en. </w:t>
      </w:r>
      <w:r w:rsidR="00FF1B79">
        <w:rPr>
          <w:rFonts w:ascii="Arial" w:hAnsi="Arial" w:cs="Arial"/>
          <w:sz w:val="22"/>
          <w:szCs w:val="22"/>
        </w:rPr>
        <w:t xml:space="preserve">Die ergonomische Gestaltung der Arbeitsplätze </w:t>
      </w:r>
      <w:r w:rsidR="00C12AE5">
        <w:rPr>
          <w:rFonts w:ascii="Arial" w:hAnsi="Arial" w:cs="Arial"/>
          <w:sz w:val="22"/>
          <w:szCs w:val="22"/>
        </w:rPr>
        <w:t>wird</w:t>
      </w:r>
      <w:r w:rsidR="004F302E">
        <w:rPr>
          <w:rFonts w:ascii="Arial" w:hAnsi="Arial" w:cs="Arial"/>
          <w:sz w:val="22"/>
          <w:szCs w:val="22"/>
        </w:rPr>
        <w:t xml:space="preserve"> in diesem Zusammenhang </w:t>
      </w:r>
      <w:r w:rsidR="00C12AE5">
        <w:rPr>
          <w:rFonts w:ascii="Arial" w:hAnsi="Arial" w:cs="Arial"/>
          <w:sz w:val="22"/>
          <w:szCs w:val="22"/>
        </w:rPr>
        <w:t>immer wichtiger</w:t>
      </w:r>
      <w:r w:rsidR="004F302E">
        <w:rPr>
          <w:rFonts w:ascii="Arial" w:hAnsi="Arial" w:cs="Arial"/>
          <w:sz w:val="22"/>
          <w:szCs w:val="22"/>
        </w:rPr>
        <w:t xml:space="preserve">. </w:t>
      </w:r>
      <w:r w:rsidR="00151661" w:rsidRPr="00151661">
        <w:rPr>
          <w:rFonts w:ascii="Arial" w:hAnsi="Arial" w:cs="Arial"/>
          <w:sz w:val="22"/>
          <w:szCs w:val="22"/>
        </w:rPr>
        <w:t>Arbeitgeber müssen eine nachhaltige und regelmäßige Analyse durchführen sowie Verbesserungen an der Arbeitsumgebung umsetzen</w:t>
      </w:r>
      <w:r w:rsidR="00377961">
        <w:rPr>
          <w:rFonts w:ascii="Arial" w:hAnsi="Arial" w:cs="Arial"/>
          <w:sz w:val="22"/>
          <w:szCs w:val="22"/>
        </w:rPr>
        <w:t>.</w:t>
      </w:r>
      <w:r w:rsidR="003C1443">
        <w:rPr>
          <w:rFonts w:ascii="Arial" w:hAnsi="Arial" w:cs="Arial"/>
          <w:sz w:val="22"/>
          <w:szCs w:val="22"/>
        </w:rPr>
        <w:t xml:space="preserve"> </w:t>
      </w:r>
      <w:r w:rsidR="00361C46">
        <w:rPr>
          <w:rFonts w:ascii="Arial" w:hAnsi="Arial" w:cs="Arial"/>
          <w:sz w:val="22"/>
          <w:szCs w:val="22"/>
        </w:rPr>
        <w:t>Im Ergebnis</w:t>
      </w:r>
      <w:r w:rsidR="00A83BBE">
        <w:rPr>
          <w:rFonts w:ascii="Arial" w:hAnsi="Arial" w:cs="Arial"/>
          <w:sz w:val="22"/>
          <w:szCs w:val="22"/>
        </w:rPr>
        <w:t xml:space="preserve"> sorgt CSR für eine verstärkte Wahrnehm</w:t>
      </w:r>
      <w:r w:rsidR="00787DBB">
        <w:rPr>
          <w:rFonts w:ascii="Arial" w:hAnsi="Arial" w:cs="Arial"/>
          <w:sz w:val="22"/>
          <w:szCs w:val="22"/>
        </w:rPr>
        <w:t>ung der Umwelt-, Sozial- und Arbeit</w:t>
      </w:r>
      <w:r w:rsidR="00411E32">
        <w:rPr>
          <w:rFonts w:ascii="Arial" w:hAnsi="Arial" w:cs="Arial"/>
          <w:sz w:val="22"/>
          <w:szCs w:val="22"/>
        </w:rPr>
        <w:t>nehmerbelange. Unternehmen</w:t>
      </w:r>
      <w:r w:rsidR="00E67823">
        <w:rPr>
          <w:rFonts w:ascii="Arial" w:hAnsi="Arial" w:cs="Arial"/>
          <w:sz w:val="22"/>
          <w:szCs w:val="22"/>
        </w:rPr>
        <w:t>, die</w:t>
      </w:r>
      <w:r w:rsidR="004D171D">
        <w:rPr>
          <w:rFonts w:ascii="Arial" w:hAnsi="Arial" w:cs="Arial"/>
          <w:sz w:val="22"/>
          <w:szCs w:val="22"/>
        </w:rPr>
        <w:t xml:space="preserve"> diese Aspekte in ihrer </w:t>
      </w:r>
      <w:r w:rsidR="001D17E0">
        <w:rPr>
          <w:rFonts w:ascii="Arial" w:hAnsi="Arial" w:cs="Arial"/>
          <w:sz w:val="22"/>
          <w:szCs w:val="22"/>
        </w:rPr>
        <w:t>Philosophie verankern</w:t>
      </w:r>
      <w:r w:rsidR="00A10F8B">
        <w:rPr>
          <w:rFonts w:ascii="Arial" w:hAnsi="Arial" w:cs="Arial"/>
          <w:sz w:val="22"/>
          <w:szCs w:val="22"/>
        </w:rPr>
        <w:t xml:space="preserve"> und in </w:t>
      </w:r>
      <w:r w:rsidR="005377DF">
        <w:rPr>
          <w:rFonts w:ascii="Arial" w:hAnsi="Arial" w:cs="Arial"/>
          <w:sz w:val="22"/>
          <w:szCs w:val="22"/>
        </w:rPr>
        <w:t>entsprec</w:t>
      </w:r>
      <w:r w:rsidR="00FD7872">
        <w:rPr>
          <w:rFonts w:ascii="Arial" w:hAnsi="Arial" w:cs="Arial"/>
          <w:sz w:val="22"/>
          <w:szCs w:val="22"/>
        </w:rPr>
        <w:t>hende Maßnahmen investieren</w:t>
      </w:r>
      <w:r w:rsidR="001D17E0">
        <w:rPr>
          <w:rFonts w:ascii="Arial" w:hAnsi="Arial" w:cs="Arial"/>
          <w:sz w:val="22"/>
          <w:szCs w:val="22"/>
        </w:rPr>
        <w:t xml:space="preserve">, </w:t>
      </w:r>
      <w:r w:rsidR="002743AC">
        <w:rPr>
          <w:rFonts w:ascii="Arial" w:hAnsi="Arial" w:cs="Arial"/>
          <w:sz w:val="22"/>
          <w:szCs w:val="22"/>
        </w:rPr>
        <w:t>erzielen</w:t>
      </w:r>
      <w:r w:rsidR="00A10F8B">
        <w:rPr>
          <w:rFonts w:ascii="Arial" w:hAnsi="Arial" w:cs="Arial"/>
          <w:sz w:val="22"/>
          <w:szCs w:val="22"/>
        </w:rPr>
        <w:t xml:space="preserve"> einen</w:t>
      </w:r>
      <w:r w:rsidR="00CE7623">
        <w:rPr>
          <w:rFonts w:ascii="Arial" w:hAnsi="Arial" w:cs="Arial"/>
          <w:sz w:val="22"/>
          <w:szCs w:val="22"/>
        </w:rPr>
        <w:t xml:space="preserve"> geschäftliche</w:t>
      </w:r>
      <w:r w:rsidR="00A10F8B">
        <w:rPr>
          <w:rFonts w:ascii="Arial" w:hAnsi="Arial" w:cs="Arial"/>
          <w:sz w:val="22"/>
          <w:szCs w:val="22"/>
        </w:rPr>
        <w:t>n</w:t>
      </w:r>
      <w:r w:rsidR="00CE7623">
        <w:rPr>
          <w:rFonts w:ascii="Arial" w:hAnsi="Arial" w:cs="Arial"/>
          <w:sz w:val="22"/>
          <w:szCs w:val="22"/>
        </w:rPr>
        <w:t xml:space="preserve"> Nutzen und </w:t>
      </w:r>
      <w:r w:rsidR="00780B9E">
        <w:rPr>
          <w:rFonts w:ascii="Arial" w:hAnsi="Arial" w:cs="Arial"/>
          <w:sz w:val="22"/>
          <w:szCs w:val="22"/>
        </w:rPr>
        <w:t xml:space="preserve">sind </w:t>
      </w:r>
      <w:r w:rsidR="001D17E0">
        <w:rPr>
          <w:rFonts w:ascii="Arial" w:hAnsi="Arial" w:cs="Arial"/>
          <w:sz w:val="22"/>
          <w:szCs w:val="22"/>
        </w:rPr>
        <w:t>erfolgreich</w:t>
      </w:r>
      <w:r w:rsidR="008A34D7">
        <w:rPr>
          <w:rFonts w:ascii="Arial" w:hAnsi="Arial" w:cs="Arial"/>
          <w:sz w:val="22"/>
          <w:szCs w:val="22"/>
        </w:rPr>
        <w:t>.</w:t>
      </w:r>
      <w:r w:rsidR="00780B9E">
        <w:rPr>
          <w:rFonts w:ascii="Arial" w:hAnsi="Arial" w:cs="Arial"/>
          <w:sz w:val="22"/>
          <w:szCs w:val="22"/>
        </w:rPr>
        <w:t xml:space="preserve"> </w:t>
      </w:r>
      <w:r w:rsidR="00E138EF">
        <w:rPr>
          <w:rFonts w:ascii="Arial" w:hAnsi="Arial" w:cs="Arial"/>
          <w:sz w:val="22"/>
          <w:szCs w:val="22"/>
        </w:rPr>
        <w:t>Denn ei</w:t>
      </w:r>
      <w:r w:rsidR="005935DA">
        <w:rPr>
          <w:rFonts w:ascii="Arial" w:hAnsi="Arial" w:cs="Arial"/>
          <w:sz w:val="22"/>
          <w:szCs w:val="22"/>
        </w:rPr>
        <w:t>n funktionierendes Gesundheitsmanagement sorgt für eine Reduzierung von</w:t>
      </w:r>
      <w:r w:rsidR="009A4881">
        <w:rPr>
          <w:rFonts w:ascii="Arial" w:hAnsi="Arial" w:cs="Arial"/>
          <w:sz w:val="22"/>
          <w:szCs w:val="22"/>
        </w:rPr>
        <w:t xml:space="preserve"> Unfälle</w:t>
      </w:r>
      <w:r w:rsidR="005935DA">
        <w:rPr>
          <w:rFonts w:ascii="Arial" w:hAnsi="Arial" w:cs="Arial"/>
          <w:sz w:val="22"/>
          <w:szCs w:val="22"/>
        </w:rPr>
        <w:t>n</w:t>
      </w:r>
      <w:r w:rsidR="009A4881">
        <w:rPr>
          <w:rFonts w:ascii="Arial" w:hAnsi="Arial" w:cs="Arial"/>
          <w:sz w:val="22"/>
          <w:szCs w:val="22"/>
        </w:rPr>
        <w:t xml:space="preserve"> und Krankheitsausfälle</w:t>
      </w:r>
      <w:r w:rsidR="005935DA">
        <w:rPr>
          <w:rFonts w:ascii="Arial" w:hAnsi="Arial" w:cs="Arial"/>
          <w:sz w:val="22"/>
          <w:szCs w:val="22"/>
        </w:rPr>
        <w:t xml:space="preserve">n. Darüber hinaus </w:t>
      </w:r>
      <w:r w:rsidR="00D06A97">
        <w:rPr>
          <w:rFonts w:ascii="Arial" w:hAnsi="Arial" w:cs="Arial"/>
          <w:sz w:val="22"/>
          <w:szCs w:val="22"/>
        </w:rPr>
        <w:t xml:space="preserve">haben </w:t>
      </w:r>
      <w:r w:rsidR="00902D12">
        <w:rPr>
          <w:rFonts w:ascii="Arial" w:hAnsi="Arial" w:cs="Arial"/>
          <w:sz w:val="22"/>
          <w:szCs w:val="22"/>
        </w:rPr>
        <w:t xml:space="preserve">Unternehmen gute Chancen, den </w:t>
      </w:r>
      <w:r w:rsidR="00014505">
        <w:rPr>
          <w:rFonts w:ascii="Arial" w:hAnsi="Arial" w:cs="Arial"/>
          <w:sz w:val="22"/>
          <w:szCs w:val="22"/>
        </w:rPr>
        <w:t>„</w:t>
      </w:r>
      <w:r w:rsidR="00902D12">
        <w:rPr>
          <w:rFonts w:ascii="Arial" w:hAnsi="Arial" w:cs="Arial"/>
          <w:sz w:val="22"/>
          <w:szCs w:val="22"/>
        </w:rPr>
        <w:t xml:space="preserve">War </w:t>
      </w:r>
      <w:r w:rsidR="001C5976">
        <w:rPr>
          <w:rFonts w:ascii="Arial" w:hAnsi="Arial" w:cs="Arial"/>
          <w:sz w:val="22"/>
          <w:szCs w:val="22"/>
        </w:rPr>
        <w:t>for Talents</w:t>
      </w:r>
      <w:r w:rsidR="00014505">
        <w:rPr>
          <w:rFonts w:ascii="Arial" w:hAnsi="Arial" w:cs="Arial"/>
          <w:sz w:val="22"/>
          <w:szCs w:val="22"/>
        </w:rPr>
        <w:t>“</w:t>
      </w:r>
      <w:r w:rsidR="001C5976">
        <w:rPr>
          <w:rFonts w:ascii="Arial" w:hAnsi="Arial" w:cs="Arial"/>
          <w:sz w:val="22"/>
          <w:szCs w:val="22"/>
        </w:rPr>
        <w:t xml:space="preserve"> zu gewinnen, da sie </w:t>
      </w:r>
      <w:r w:rsidR="00902D12">
        <w:rPr>
          <w:rFonts w:ascii="Arial" w:hAnsi="Arial" w:cs="Arial"/>
          <w:sz w:val="22"/>
          <w:szCs w:val="22"/>
        </w:rPr>
        <w:t>als attraktive Arbeitgeber</w:t>
      </w:r>
      <w:r w:rsidR="001C5976">
        <w:rPr>
          <w:rFonts w:ascii="Arial" w:hAnsi="Arial" w:cs="Arial"/>
          <w:sz w:val="22"/>
          <w:szCs w:val="22"/>
        </w:rPr>
        <w:t xml:space="preserve"> angesehen werden. </w:t>
      </w:r>
    </w:p>
    <w:p w14:paraId="5ABBF538" w14:textId="77777777" w:rsidR="000E377D" w:rsidRDefault="000E377D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6F30E5" w14:textId="1A9A0B51" w:rsidR="00447FF8" w:rsidRPr="00795111" w:rsidRDefault="00447FF8" w:rsidP="00195F3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95111">
        <w:rPr>
          <w:rFonts w:ascii="Arial" w:hAnsi="Arial" w:cs="Arial"/>
          <w:b/>
          <w:bCs/>
          <w:sz w:val="22"/>
          <w:szCs w:val="22"/>
        </w:rPr>
        <w:t>Immer mehr Unternehme</w:t>
      </w:r>
      <w:r w:rsidR="00795111" w:rsidRPr="00795111">
        <w:rPr>
          <w:rFonts w:ascii="Arial" w:hAnsi="Arial" w:cs="Arial"/>
          <w:b/>
          <w:bCs/>
          <w:sz w:val="22"/>
          <w:szCs w:val="22"/>
        </w:rPr>
        <w:t>n müssen über nichtfinanzielle Aspekte berichten</w:t>
      </w:r>
    </w:p>
    <w:p w14:paraId="0933379C" w14:textId="16C81DF6" w:rsidR="006B07F0" w:rsidRDefault="00DC10AD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Beruhte </w:t>
      </w:r>
      <w:r w:rsidR="00C97ED8">
        <w:rPr>
          <w:rFonts w:ascii="Arial" w:hAnsi="Arial" w:cs="Arial"/>
          <w:sz w:val="22"/>
          <w:szCs w:val="22"/>
        </w:rPr>
        <w:t xml:space="preserve">CSR zunächst </w:t>
      </w:r>
      <w:r>
        <w:rPr>
          <w:rFonts w:ascii="Arial" w:hAnsi="Arial" w:cs="Arial"/>
          <w:sz w:val="22"/>
          <w:szCs w:val="22"/>
        </w:rPr>
        <w:t xml:space="preserve">auf </w:t>
      </w:r>
      <w:r w:rsidR="00C97ED8">
        <w:rPr>
          <w:rFonts w:ascii="Arial" w:hAnsi="Arial" w:cs="Arial"/>
          <w:sz w:val="22"/>
          <w:szCs w:val="22"/>
        </w:rPr>
        <w:t>freiwillige</w:t>
      </w:r>
      <w:r>
        <w:rPr>
          <w:rFonts w:ascii="Arial" w:hAnsi="Arial" w:cs="Arial"/>
          <w:sz w:val="22"/>
          <w:szCs w:val="22"/>
        </w:rPr>
        <w:t>n Maßnahmen zur Integration von Umw</w:t>
      </w:r>
      <w:r w:rsidR="00C23454">
        <w:rPr>
          <w:rFonts w:ascii="Arial" w:hAnsi="Arial" w:cs="Arial"/>
          <w:sz w:val="22"/>
          <w:szCs w:val="22"/>
        </w:rPr>
        <w:t>elt- und Sozialbelangen in Unternehmertätigkeiten, hat die EU-Kommission</w:t>
      </w:r>
      <w:r w:rsidR="00C97ED8">
        <w:rPr>
          <w:rFonts w:ascii="Arial" w:hAnsi="Arial" w:cs="Arial"/>
          <w:sz w:val="22"/>
          <w:szCs w:val="22"/>
        </w:rPr>
        <w:t xml:space="preserve"> </w:t>
      </w:r>
      <w:r w:rsidR="00C23454">
        <w:rPr>
          <w:rFonts w:ascii="Arial" w:hAnsi="Arial" w:cs="Arial"/>
          <w:sz w:val="22"/>
          <w:szCs w:val="22"/>
        </w:rPr>
        <w:t>i</w:t>
      </w:r>
      <w:r w:rsidR="00A024C8">
        <w:rPr>
          <w:rFonts w:ascii="Arial" w:hAnsi="Arial" w:cs="Arial"/>
          <w:sz w:val="22"/>
          <w:szCs w:val="22"/>
        </w:rPr>
        <w:t xml:space="preserve">m April </w:t>
      </w:r>
      <w:r w:rsidR="00847C13">
        <w:rPr>
          <w:rFonts w:ascii="Arial" w:hAnsi="Arial" w:cs="Arial"/>
          <w:sz w:val="22"/>
          <w:szCs w:val="22"/>
        </w:rPr>
        <w:t xml:space="preserve">2021 </w:t>
      </w:r>
      <w:r w:rsidR="00840C8A">
        <w:rPr>
          <w:rFonts w:ascii="Arial" w:hAnsi="Arial" w:cs="Arial"/>
          <w:sz w:val="22"/>
          <w:szCs w:val="22"/>
        </w:rPr>
        <w:t>mit</w:t>
      </w:r>
      <w:r w:rsidR="00077517">
        <w:rPr>
          <w:rFonts w:ascii="Arial" w:hAnsi="Arial" w:cs="Arial"/>
          <w:sz w:val="22"/>
          <w:szCs w:val="22"/>
        </w:rPr>
        <w:t xml:space="preserve"> </w:t>
      </w:r>
      <w:r w:rsidR="00840C8A">
        <w:rPr>
          <w:rFonts w:ascii="Arial" w:hAnsi="Arial" w:cs="Arial"/>
          <w:sz w:val="22"/>
          <w:szCs w:val="22"/>
        </w:rPr>
        <w:t xml:space="preserve">dem </w:t>
      </w:r>
      <w:r w:rsidR="00077517">
        <w:rPr>
          <w:rFonts w:ascii="Arial" w:hAnsi="Arial" w:cs="Arial"/>
          <w:sz w:val="22"/>
          <w:szCs w:val="22"/>
        </w:rPr>
        <w:t xml:space="preserve">Vorschlag zur Anpassung der </w:t>
      </w:r>
      <w:r w:rsidR="000E5A0B">
        <w:rPr>
          <w:rFonts w:ascii="Arial" w:hAnsi="Arial" w:cs="Arial"/>
          <w:sz w:val="22"/>
          <w:szCs w:val="22"/>
        </w:rPr>
        <w:t xml:space="preserve">CSR-Richtlinie </w:t>
      </w:r>
      <w:r w:rsidR="0041387F">
        <w:rPr>
          <w:rFonts w:ascii="Arial" w:hAnsi="Arial" w:cs="Arial"/>
          <w:sz w:val="22"/>
          <w:szCs w:val="22"/>
        </w:rPr>
        <w:t xml:space="preserve">neue Berichtspflichten eingeführt. </w:t>
      </w:r>
      <w:r w:rsidR="00C95F91">
        <w:rPr>
          <w:rFonts w:ascii="Arial" w:hAnsi="Arial" w:cs="Arial"/>
          <w:sz w:val="22"/>
          <w:szCs w:val="22"/>
        </w:rPr>
        <w:t xml:space="preserve">Wird der </w:t>
      </w:r>
      <w:r w:rsidR="003C4594">
        <w:rPr>
          <w:rFonts w:ascii="Arial" w:hAnsi="Arial" w:cs="Arial"/>
          <w:sz w:val="22"/>
          <w:szCs w:val="22"/>
        </w:rPr>
        <w:t>Vorschlag verabschiedet und bis Ende 2022 in nationales Recht umgesetzt, g</w:t>
      </w:r>
      <w:r w:rsidR="001E45CF">
        <w:rPr>
          <w:rFonts w:ascii="Arial" w:hAnsi="Arial" w:cs="Arial"/>
          <w:sz w:val="22"/>
          <w:szCs w:val="22"/>
        </w:rPr>
        <w:t>e</w:t>
      </w:r>
      <w:r w:rsidR="003C4594">
        <w:rPr>
          <w:rFonts w:ascii="Arial" w:hAnsi="Arial" w:cs="Arial"/>
          <w:sz w:val="22"/>
          <w:szCs w:val="22"/>
        </w:rPr>
        <w:t>lt</w:t>
      </w:r>
      <w:r w:rsidR="00216CBB">
        <w:rPr>
          <w:rFonts w:ascii="Arial" w:hAnsi="Arial" w:cs="Arial"/>
          <w:sz w:val="22"/>
          <w:szCs w:val="22"/>
        </w:rPr>
        <w:t>en</w:t>
      </w:r>
      <w:r w:rsidR="003C4594">
        <w:rPr>
          <w:rFonts w:ascii="Arial" w:hAnsi="Arial" w:cs="Arial"/>
          <w:sz w:val="22"/>
          <w:szCs w:val="22"/>
        </w:rPr>
        <w:t xml:space="preserve"> diese</w:t>
      </w:r>
      <w:r w:rsidR="00216CBB">
        <w:rPr>
          <w:rFonts w:ascii="Arial" w:hAnsi="Arial" w:cs="Arial"/>
          <w:sz w:val="22"/>
          <w:szCs w:val="22"/>
        </w:rPr>
        <w:t xml:space="preserve"> Berichtspflichten bereits </w:t>
      </w:r>
      <w:r w:rsidR="001E45CF">
        <w:rPr>
          <w:rFonts w:ascii="Arial" w:hAnsi="Arial" w:cs="Arial"/>
          <w:sz w:val="22"/>
          <w:szCs w:val="22"/>
        </w:rPr>
        <w:t xml:space="preserve">ab </w:t>
      </w:r>
      <w:r w:rsidR="00200B08">
        <w:rPr>
          <w:rFonts w:ascii="Arial" w:hAnsi="Arial" w:cs="Arial"/>
          <w:sz w:val="22"/>
          <w:szCs w:val="22"/>
        </w:rPr>
        <w:t xml:space="preserve">1. Januar </w:t>
      </w:r>
      <w:r w:rsidR="001E45CF">
        <w:rPr>
          <w:rFonts w:ascii="Arial" w:hAnsi="Arial" w:cs="Arial"/>
          <w:sz w:val="22"/>
          <w:szCs w:val="22"/>
        </w:rPr>
        <w:t xml:space="preserve">2024 und umfassen damit das Geschäftsjahr </w:t>
      </w:r>
      <w:r w:rsidR="00216CBB">
        <w:rPr>
          <w:rFonts w:ascii="Arial" w:hAnsi="Arial" w:cs="Arial"/>
          <w:sz w:val="22"/>
          <w:szCs w:val="22"/>
        </w:rPr>
        <w:t>2023</w:t>
      </w:r>
      <w:r w:rsidR="0066774D">
        <w:rPr>
          <w:rFonts w:ascii="Arial" w:hAnsi="Arial" w:cs="Arial"/>
          <w:sz w:val="22"/>
          <w:szCs w:val="22"/>
        </w:rPr>
        <w:t xml:space="preserve">. </w:t>
      </w:r>
      <w:r w:rsidR="00F60DDA">
        <w:rPr>
          <w:rFonts w:ascii="Arial" w:hAnsi="Arial" w:cs="Arial"/>
          <w:sz w:val="22"/>
          <w:szCs w:val="22"/>
        </w:rPr>
        <w:t xml:space="preserve">Veröffentlicht ein Unternehmen keinen </w:t>
      </w:r>
      <w:r w:rsidR="00E138EF">
        <w:rPr>
          <w:rFonts w:ascii="Arial" w:hAnsi="Arial" w:cs="Arial"/>
          <w:sz w:val="22"/>
          <w:szCs w:val="22"/>
        </w:rPr>
        <w:t>CSR</w:t>
      </w:r>
      <w:r w:rsidR="00F60DDA">
        <w:rPr>
          <w:rFonts w:ascii="Arial" w:hAnsi="Arial" w:cs="Arial"/>
          <w:sz w:val="22"/>
          <w:szCs w:val="22"/>
        </w:rPr>
        <w:t xml:space="preserve">-Bericht, drohen Bußgelder bis </w:t>
      </w:r>
      <w:r w:rsidR="002329C8">
        <w:rPr>
          <w:rFonts w:ascii="Arial" w:hAnsi="Arial" w:cs="Arial"/>
          <w:sz w:val="22"/>
          <w:szCs w:val="22"/>
        </w:rPr>
        <w:t xml:space="preserve">zu 10 Millionen Euro. Dabei sind mittlerweile Unternehmen </w:t>
      </w:r>
      <w:r w:rsidR="00007686">
        <w:rPr>
          <w:rFonts w:ascii="Arial" w:hAnsi="Arial" w:cs="Arial"/>
          <w:sz w:val="22"/>
          <w:szCs w:val="22"/>
        </w:rPr>
        <w:t>ab 250 Mitarbeitern</w:t>
      </w:r>
      <w:r w:rsidR="00C208FE">
        <w:rPr>
          <w:rFonts w:ascii="Arial" w:hAnsi="Arial" w:cs="Arial"/>
          <w:sz w:val="22"/>
          <w:szCs w:val="22"/>
        </w:rPr>
        <w:t xml:space="preserve"> auskunftspflichtig</w:t>
      </w:r>
      <w:r w:rsidR="00BD19E3">
        <w:rPr>
          <w:rFonts w:ascii="Arial" w:hAnsi="Arial" w:cs="Arial"/>
          <w:sz w:val="22"/>
          <w:szCs w:val="22"/>
        </w:rPr>
        <w:t xml:space="preserve">, ab dem 1. Januar 2026 sollen die </w:t>
      </w:r>
      <w:r w:rsidR="00C661F1">
        <w:rPr>
          <w:rFonts w:ascii="Arial" w:hAnsi="Arial" w:cs="Arial"/>
          <w:sz w:val="22"/>
          <w:szCs w:val="22"/>
        </w:rPr>
        <w:t>Berichtspflichten auch auf börsennotierte kleine und mittlere Unternehmen ausgeweitet werden</w:t>
      </w:r>
      <w:r w:rsidR="00C208FE">
        <w:rPr>
          <w:rFonts w:ascii="Arial" w:hAnsi="Arial" w:cs="Arial"/>
          <w:sz w:val="22"/>
          <w:szCs w:val="22"/>
        </w:rPr>
        <w:t xml:space="preserve">. </w:t>
      </w:r>
      <w:r w:rsidR="00F57120">
        <w:rPr>
          <w:rFonts w:ascii="Arial" w:hAnsi="Arial" w:cs="Arial"/>
          <w:sz w:val="22"/>
          <w:szCs w:val="22"/>
        </w:rPr>
        <w:t xml:space="preserve">Neue, verbindliche Standards sollen künftig </w:t>
      </w:r>
      <w:r w:rsidR="00042DB5">
        <w:rPr>
          <w:rFonts w:ascii="Arial" w:hAnsi="Arial" w:cs="Arial"/>
          <w:sz w:val="22"/>
          <w:szCs w:val="22"/>
        </w:rPr>
        <w:t>eine bessere Vergleichbarkeit</w:t>
      </w:r>
      <w:r w:rsidR="00F57120">
        <w:rPr>
          <w:rFonts w:ascii="Arial" w:hAnsi="Arial" w:cs="Arial"/>
          <w:sz w:val="22"/>
          <w:szCs w:val="22"/>
        </w:rPr>
        <w:t xml:space="preserve"> ermöglichen</w:t>
      </w:r>
      <w:r w:rsidR="007074DB">
        <w:rPr>
          <w:rFonts w:ascii="Arial" w:hAnsi="Arial" w:cs="Arial"/>
          <w:sz w:val="22"/>
          <w:szCs w:val="22"/>
        </w:rPr>
        <w:t xml:space="preserve">. </w:t>
      </w:r>
    </w:p>
    <w:p w14:paraId="757DCB6A" w14:textId="77777777" w:rsidR="00795111" w:rsidRDefault="00795111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0CE561" w14:textId="3319DA2B" w:rsidR="00105295" w:rsidRPr="00FB5935" w:rsidRDefault="00741B1D" w:rsidP="00195F3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5935">
        <w:rPr>
          <w:rFonts w:ascii="Arial" w:hAnsi="Arial" w:cs="Arial"/>
          <w:b/>
          <w:bCs/>
          <w:sz w:val="22"/>
          <w:szCs w:val="22"/>
        </w:rPr>
        <w:t>Arbeitsplätze ergonomisch gestalten</w:t>
      </w:r>
    </w:p>
    <w:p w14:paraId="298C6906" w14:textId="17561D0E" w:rsidR="00741B1D" w:rsidRDefault="000669C9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grundlegenden Ausstattung von Arbeitsplätzen </w:t>
      </w:r>
      <w:r w:rsidR="00C527B9">
        <w:rPr>
          <w:rFonts w:ascii="Arial" w:hAnsi="Arial" w:cs="Arial"/>
          <w:sz w:val="22"/>
          <w:szCs w:val="22"/>
        </w:rPr>
        <w:t>in der Indust</w:t>
      </w:r>
      <w:r w:rsidR="006203A1">
        <w:rPr>
          <w:rFonts w:ascii="Arial" w:hAnsi="Arial" w:cs="Arial"/>
          <w:sz w:val="22"/>
          <w:szCs w:val="22"/>
        </w:rPr>
        <w:t>rie gehören höhenvers</w:t>
      </w:r>
      <w:r w:rsidR="00990CE9">
        <w:rPr>
          <w:rFonts w:ascii="Arial" w:hAnsi="Arial" w:cs="Arial"/>
          <w:sz w:val="22"/>
          <w:szCs w:val="22"/>
        </w:rPr>
        <w:t>tellbare Arbeitstische und</w:t>
      </w:r>
      <w:r w:rsidR="006203A1">
        <w:rPr>
          <w:rFonts w:ascii="Arial" w:hAnsi="Arial" w:cs="Arial"/>
          <w:sz w:val="22"/>
          <w:szCs w:val="22"/>
        </w:rPr>
        <w:t xml:space="preserve"> individuell anpassbare Arbeitsstühle</w:t>
      </w:r>
      <w:r w:rsidR="00990CE9">
        <w:rPr>
          <w:rFonts w:ascii="Arial" w:hAnsi="Arial" w:cs="Arial"/>
          <w:sz w:val="22"/>
          <w:szCs w:val="22"/>
        </w:rPr>
        <w:t>.</w:t>
      </w:r>
      <w:r w:rsidR="00FC5D28">
        <w:rPr>
          <w:rFonts w:ascii="Arial" w:hAnsi="Arial" w:cs="Arial"/>
          <w:sz w:val="22"/>
          <w:szCs w:val="22"/>
        </w:rPr>
        <w:t xml:space="preserve"> Arbeitnehmer können so eine </w:t>
      </w:r>
      <w:r w:rsidR="006E6988">
        <w:rPr>
          <w:rFonts w:ascii="Arial" w:hAnsi="Arial" w:cs="Arial"/>
          <w:sz w:val="22"/>
          <w:szCs w:val="22"/>
        </w:rPr>
        <w:t>schonende Arbeitshaltung einnehmen und sie jederzeit</w:t>
      </w:r>
      <w:r w:rsidR="004A1ACE">
        <w:rPr>
          <w:rFonts w:ascii="Arial" w:hAnsi="Arial" w:cs="Arial"/>
          <w:sz w:val="22"/>
          <w:szCs w:val="22"/>
        </w:rPr>
        <w:t xml:space="preserve"> </w:t>
      </w:r>
      <w:r w:rsidR="00060379">
        <w:rPr>
          <w:rFonts w:ascii="Arial" w:hAnsi="Arial" w:cs="Arial"/>
          <w:sz w:val="22"/>
          <w:szCs w:val="22"/>
        </w:rPr>
        <w:t xml:space="preserve">entsprechend </w:t>
      </w:r>
      <w:r w:rsidR="004A1ACE">
        <w:rPr>
          <w:rFonts w:ascii="Arial" w:hAnsi="Arial" w:cs="Arial"/>
          <w:sz w:val="22"/>
          <w:szCs w:val="22"/>
        </w:rPr>
        <w:t xml:space="preserve">ihrer Tätigkeit </w:t>
      </w:r>
      <w:r w:rsidR="00060379">
        <w:rPr>
          <w:rFonts w:ascii="Arial" w:hAnsi="Arial" w:cs="Arial"/>
          <w:sz w:val="22"/>
          <w:szCs w:val="22"/>
        </w:rPr>
        <w:t>verändern</w:t>
      </w:r>
      <w:r w:rsidR="004A1ACE">
        <w:rPr>
          <w:rFonts w:ascii="Arial" w:hAnsi="Arial" w:cs="Arial"/>
          <w:sz w:val="22"/>
          <w:szCs w:val="22"/>
        </w:rPr>
        <w:t>.</w:t>
      </w:r>
      <w:r w:rsidR="006E6988">
        <w:rPr>
          <w:rFonts w:ascii="Arial" w:hAnsi="Arial" w:cs="Arial"/>
          <w:sz w:val="22"/>
          <w:szCs w:val="22"/>
        </w:rPr>
        <w:t xml:space="preserve"> </w:t>
      </w:r>
      <w:r w:rsidR="00ED78B7">
        <w:rPr>
          <w:rFonts w:ascii="Arial" w:hAnsi="Arial" w:cs="Arial"/>
          <w:sz w:val="22"/>
          <w:szCs w:val="22"/>
        </w:rPr>
        <w:t xml:space="preserve">Höhenverstellbare Arbeitstische ermöglichen einen ständigen Wechsel zwischen Stehen und Sitzen. </w:t>
      </w:r>
      <w:r w:rsidR="003C3494">
        <w:rPr>
          <w:rFonts w:ascii="Arial" w:hAnsi="Arial" w:cs="Arial"/>
          <w:sz w:val="22"/>
          <w:szCs w:val="22"/>
        </w:rPr>
        <w:t>Außerdem k</w:t>
      </w:r>
      <w:r w:rsidR="00105BEF">
        <w:rPr>
          <w:rFonts w:ascii="Arial" w:hAnsi="Arial" w:cs="Arial"/>
          <w:sz w:val="22"/>
          <w:szCs w:val="22"/>
        </w:rPr>
        <w:t xml:space="preserve">önnen die Arbeitsumgebungen </w:t>
      </w:r>
      <w:r w:rsidR="0035520F">
        <w:rPr>
          <w:rFonts w:ascii="Arial" w:hAnsi="Arial" w:cs="Arial"/>
          <w:sz w:val="22"/>
          <w:szCs w:val="22"/>
        </w:rPr>
        <w:t>ständig</w:t>
      </w:r>
      <w:r w:rsidR="00737BE8">
        <w:rPr>
          <w:rFonts w:ascii="Arial" w:hAnsi="Arial" w:cs="Arial"/>
          <w:sz w:val="22"/>
          <w:szCs w:val="22"/>
        </w:rPr>
        <w:t xml:space="preserve"> an die Körpergröße </w:t>
      </w:r>
      <w:r w:rsidR="0035520F">
        <w:rPr>
          <w:rFonts w:ascii="Arial" w:hAnsi="Arial" w:cs="Arial"/>
          <w:sz w:val="22"/>
          <w:szCs w:val="22"/>
        </w:rPr>
        <w:t xml:space="preserve">unterschiedlicher Mitarbeiter </w:t>
      </w:r>
      <w:r w:rsidR="00737BE8">
        <w:rPr>
          <w:rFonts w:ascii="Arial" w:hAnsi="Arial" w:cs="Arial"/>
          <w:sz w:val="22"/>
          <w:szCs w:val="22"/>
        </w:rPr>
        <w:t xml:space="preserve">und </w:t>
      </w:r>
      <w:r w:rsidR="0035520F">
        <w:rPr>
          <w:rFonts w:ascii="Arial" w:hAnsi="Arial" w:cs="Arial"/>
          <w:sz w:val="22"/>
          <w:szCs w:val="22"/>
        </w:rPr>
        <w:t>variierende</w:t>
      </w:r>
      <w:r w:rsidR="00737BE8">
        <w:rPr>
          <w:rFonts w:ascii="Arial" w:hAnsi="Arial" w:cs="Arial"/>
          <w:sz w:val="22"/>
          <w:szCs w:val="22"/>
        </w:rPr>
        <w:t xml:space="preserve"> Bedürfnisse angepasst werden. </w:t>
      </w:r>
      <w:r w:rsidR="00263E4A">
        <w:rPr>
          <w:rFonts w:ascii="Arial" w:hAnsi="Arial" w:cs="Arial"/>
          <w:sz w:val="22"/>
          <w:szCs w:val="22"/>
        </w:rPr>
        <w:t xml:space="preserve">Dabei sollte die Dimensionierung des Arbeitstisches </w:t>
      </w:r>
      <w:r w:rsidR="003B2AD6">
        <w:rPr>
          <w:rFonts w:ascii="Arial" w:hAnsi="Arial" w:cs="Arial"/>
          <w:sz w:val="22"/>
          <w:szCs w:val="22"/>
        </w:rPr>
        <w:t>gemäß den prozessbedingten Anforderungen</w:t>
      </w:r>
      <w:r w:rsidR="00B95D04">
        <w:rPr>
          <w:rFonts w:ascii="Arial" w:hAnsi="Arial" w:cs="Arial"/>
          <w:sz w:val="22"/>
          <w:szCs w:val="22"/>
        </w:rPr>
        <w:t xml:space="preserve"> erfolgen</w:t>
      </w:r>
      <w:r w:rsidR="003B2AD6">
        <w:rPr>
          <w:rFonts w:ascii="Arial" w:hAnsi="Arial" w:cs="Arial"/>
          <w:sz w:val="22"/>
          <w:szCs w:val="22"/>
        </w:rPr>
        <w:t>. Dies betrifft die G</w:t>
      </w:r>
      <w:r w:rsidR="00EB3B60">
        <w:rPr>
          <w:rFonts w:ascii="Arial" w:hAnsi="Arial" w:cs="Arial"/>
          <w:sz w:val="22"/>
          <w:szCs w:val="22"/>
        </w:rPr>
        <w:t>r</w:t>
      </w:r>
      <w:r w:rsidR="003B2AD6">
        <w:rPr>
          <w:rFonts w:ascii="Arial" w:hAnsi="Arial" w:cs="Arial"/>
          <w:sz w:val="22"/>
          <w:szCs w:val="22"/>
        </w:rPr>
        <w:t>öße</w:t>
      </w:r>
      <w:r w:rsidR="00EB3B60">
        <w:rPr>
          <w:rFonts w:ascii="Arial" w:hAnsi="Arial" w:cs="Arial"/>
          <w:sz w:val="22"/>
          <w:szCs w:val="22"/>
        </w:rPr>
        <w:t xml:space="preserve"> ebenso wie die </w:t>
      </w:r>
      <w:r w:rsidR="00EB3B60">
        <w:rPr>
          <w:rFonts w:ascii="Arial" w:hAnsi="Arial" w:cs="Arial"/>
          <w:sz w:val="22"/>
          <w:szCs w:val="22"/>
        </w:rPr>
        <w:lastRenderedPageBreak/>
        <w:t xml:space="preserve">Traglast und </w:t>
      </w:r>
      <w:r w:rsidR="00FA13D7">
        <w:rPr>
          <w:rFonts w:ascii="Arial" w:hAnsi="Arial" w:cs="Arial"/>
          <w:sz w:val="22"/>
          <w:szCs w:val="22"/>
        </w:rPr>
        <w:t>Beschaffenheit</w:t>
      </w:r>
      <w:r w:rsidR="00EB3B60">
        <w:rPr>
          <w:rFonts w:ascii="Arial" w:hAnsi="Arial" w:cs="Arial"/>
          <w:sz w:val="22"/>
          <w:szCs w:val="22"/>
        </w:rPr>
        <w:t xml:space="preserve"> des Tisches</w:t>
      </w:r>
      <w:r w:rsidR="00FA13D7">
        <w:rPr>
          <w:rFonts w:ascii="Arial" w:hAnsi="Arial" w:cs="Arial"/>
          <w:sz w:val="22"/>
          <w:szCs w:val="22"/>
        </w:rPr>
        <w:t xml:space="preserve">. </w:t>
      </w:r>
      <w:r w:rsidR="00D15399">
        <w:rPr>
          <w:rFonts w:ascii="Arial" w:hAnsi="Arial" w:cs="Arial"/>
          <w:sz w:val="22"/>
          <w:szCs w:val="22"/>
        </w:rPr>
        <w:t>Beispielsweise sollte der Tisch Licht nicht reflektiere</w:t>
      </w:r>
      <w:r w:rsidR="000F0832">
        <w:rPr>
          <w:rFonts w:ascii="Arial" w:hAnsi="Arial" w:cs="Arial"/>
          <w:sz w:val="22"/>
          <w:szCs w:val="22"/>
        </w:rPr>
        <w:t xml:space="preserve">n </w:t>
      </w:r>
      <w:r w:rsidR="00EB652B">
        <w:rPr>
          <w:rFonts w:ascii="Arial" w:hAnsi="Arial" w:cs="Arial"/>
          <w:sz w:val="22"/>
          <w:szCs w:val="22"/>
        </w:rPr>
        <w:t>und</w:t>
      </w:r>
      <w:r w:rsidR="000F0832">
        <w:rPr>
          <w:rFonts w:ascii="Arial" w:hAnsi="Arial" w:cs="Arial"/>
          <w:sz w:val="22"/>
          <w:szCs w:val="22"/>
        </w:rPr>
        <w:t xml:space="preserve"> eine angenehme Kontakttemperatur aufweisen. </w:t>
      </w:r>
      <w:r w:rsidR="001A1FBE">
        <w:rPr>
          <w:rFonts w:ascii="Arial" w:hAnsi="Arial" w:cs="Arial"/>
          <w:sz w:val="22"/>
          <w:szCs w:val="22"/>
        </w:rPr>
        <w:t xml:space="preserve">Material </w:t>
      </w:r>
      <w:r w:rsidR="00A013E0">
        <w:rPr>
          <w:rFonts w:ascii="Arial" w:hAnsi="Arial" w:cs="Arial"/>
          <w:sz w:val="22"/>
          <w:szCs w:val="22"/>
        </w:rPr>
        <w:t>sollte optimal im Greifraum des Mitarbeiters platziert werden können</w:t>
      </w:r>
      <w:r w:rsidR="00E64D9E">
        <w:rPr>
          <w:rFonts w:ascii="Arial" w:hAnsi="Arial" w:cs="Arial"/>
          <w:sz w:val="22"/>
          <w:szCs w:val="22"/>
        </w:rPr>
        <w:t xml:space="preserve">, um die ergonomische Arbeitsweise bestmöglich zu unterstützen. </w:t>
      </w:r>
      <w:r w:rsidR="00CB2A1F">
        <w:rPr>
          <w:rFonts w:ascii="Arial" w:hAnsi="Arial" w:cs="Arial"/>
          <w:sz w:val="22"/>
          <w:szCs w:val="22"/>
        </w:rPr>
        <w:t>Der Ar</w:t>
      </w:r>
      <w:r w:rsidR="00EE44FE">
        <w:rPr>
          <w:rFonts w:ascii="Arial" w:hAnsi="Arial" w:cs="Arial"/>
          <w:sz w:val="22"/>
          <w:szCs w:val="22"/>
        </w:rPr>
        <w:t>beitsstuhl</w:t>
      </w:r>
      <w:r w:rsidR="00107A8D">
        <w:rPr>
          <w:rFonts w:ascii="Arial" w:hAnsi="Arial" w:cs="Arial"/>
          <w:sz w:val="22"/>
          <w:szCs w:val="22"/>
        </w:rPr>
        <w:t xml:space="preserve"> sollte einen häufigen Wechsel der Sitzposition ermöglichen. </w:t>
      </w:r>
      <w:r w:rsidR="000617FD">
        <w:rPr>
          <w:rFonts w:ascii="Arial" w:hAnsi="Arial" w:cs="Arial"/>
          <w:sz w:val="22"/>
          <w:szCs w:val="22"/>
        </w:rPr>
        <w:t xml:space="preserve">Erforderlich ist eine synchrone Bewegung von </w:t>
      </w:r>
      <w:r w:rsidR="001F5066">
        <w:rPr>
          <w:rFonts w:ascii="Arial" w:hAnsi="Arial" w:cs="Arial"/>
          <w:sz w:val="22"/>
          <w:szCs w:val="22"/>
        </w:rPr>
        <w:t xml:space="preserve">Sitzfläche und Rückenlehne. Dabei ist die Sitzfläche </w:t>
      </w:r>
      <w:r w:rsidR="00546ED8">
        <w:rPr>
          <w:rFonts w:ascii="Arial" w:hAnsi="Arial" w:cs="Arial"/>
          <w:sz w:val="22"/>
          <w:szCs w:val="22"/>
        </w:rPr>
        <w:t xml:space="preserve">im optimalen Fall leicht nach vorn geneigt und drehbar. Auch die Rückenlehne sollte sich </w:t>
      </w:r>
      <w:r w:rsidR="00F4710F">
        <w:rPr>
          <w:rFonts w:ascii="Arial" w:hAnsi="Arial" w:cs="Arial"/>
          <w:sz w:val="22"/>
          <w:szCs w:val="22"/>
        </w:rPr>
        <w:t xml:space="preserve">in der Neigung und Höhe verstellen lassen – mit justierbarem Gegendruck. </w:t>
      </w:r>
    </w:p>
    <w:p w14:paraId="4334B1F1" w14:textId="77777777" w:rsidR="000B2EF3" w:rsidRDefault="000B2EF3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2D677C" w14:textId="5B9B953C" w:rsidR="006158C1" w:rsidRPr="00A06D73" w:rsidRDefault="00A06D73" w:rsidP="00195F3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6D73">
        <w:rPr>
          <w:rFonts w:ascii="Arial" w:hAnsi="Arial" w:cs="Arial"/>
          <w:b/>
          <w:bCs/>
          <w:sz w:val="22"/>
          <w:szCs w:val="22"/>
        </w:rPr>
        <w:t>Win-win-Situation für Unternehmen und Personal</w:t>
      </w:r>
    </w:p>
    <w:p w14:paraId="1BB77219" w14:textId="02097285" w:rsidR="007A53FB" w:rsidRDefault="00EC1030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Teilnehmer e</w:t>
      </w:r>
      <w:r w:rsidR="008D2937">
        <w:rPr>
          <w:rFonts w:ascii="Arial" w:hAnsi="Arial" w:cs="Arial"/>
          <w:sz w:val="22"/>
          <w:szCs w:val="22"/>
        </w:rPr>
        <w:t>ine</w:t>
      </w:r>
      <w:r>
        <w:rPr>
          <w:rFonts w:ascii="Arial" w:hAnsi="Arial" w:cs="Arial"/>
          <w:sz w:val="22"/>
          <w:szCs w:val="22"/>
        </w:rPr>
        <w:t>r</w:t>
      </w:r>
      <w:r w:rsidR="008D2937">
        <w:rPr>
          <w:rFonts w:ascii="Arial" w:hAnsi="Arial" w:cs="Arial"/>
          <w:sz w:val="22"/>
          <w:szCs w:val="22"/>
        </w:rPr>
        <w:t xml:space="preserve"> von item durchgeführte</w:t>
      </w:r>
      <w:r>
        <w:rPr>
          <w:rFonts w:ascii="Arial" w:hAnsi="Arial" w:cs="Arial"/>
          <w:sz w:val="22"/>
          <w:szCs w:val="22"/>
        </w:rPr>
        <w:t>n</w:t>
      </w:r>
      <w:r w:rsidR="008D2937">
        <w:rPr>
          <w:rFonts w:ascii="Arial" w:hAnsi="Arial" w:cs="Arial"/>
          <w:sz w:val="22"/>
          <w:szCs w:val="22"/>
        </w:rPr>
        <w:t xml:space="preserve"> Studie </w:t>
      </w:r>
      <w:r>
        <w:rPr>
          <w:rFonts w:ascii="Arial" w:hAnsi="Arial" w:cs="Arial"/>
          <w:sz w:val="22"/>
          <w:szCs w:val="22"/>
        </w:rPr>
        <w:t xml:space="preserve">bewerteten </w:t>
      </w:r>
      <w:r w:rsidRPr="00C37591">
        <w:rPr>
          <w:rFonts w:ascii="Arial" w:hAnsi="Arial" w:cs="Arial"/>
          <w:sz w:val="22"/>
          <w:szCs w:val="22"/>
        </w:rPr>
        <w:t xml:space="preserve">die </w:t>
      </w:r>
      <w:r w:rsidR="00C66BC4" w:rsidRPr="00C37591">
        <w:rPr>
          <w:rFonts w:ascii="Arial" w:hAnsi="Arial" w:cs="Arial"/>
          <w:sz w:val="22"/>
          <w:szCs w:val="22"/>
        </w:rPr>
        <w:t xml:space="preserve">optimale Beleuchtung als wichtigste Anforderung an </w:t>
      </w:r>
      <w:r w:rsidR="003D6AC2" w:rsidRPr="00C37591">
        <w:rPr>
          <w:rFonts w:ascii="Arial" w:hAnsi="Arial" w:cs="Arial"/>
          <w:sz w:val="22"/>
          <w:szCs w:val="22"/>
        </w:rPr>
        <w:t>ein Arbeitsplatzsystem</w:t>
      </w:r>
      <w:r w:rsidR="001147A2" w:rsidRPr="00C37591">
        <w:rPr>
          <w:rFonts w:ascii="Arial" w:hAnsi="Arial" w:cs="Arial"/>
          <w:sz w:val="22"/>
          <w:szCs w:val="22"/>
        </w:rPr>
        <w:t xml:space="preserve">. Denn </w:t>
      </w:r>
      <w:r w:rsidR="00F701BF" w:rsidRPr="00C37591">
        <w:rPr>
          <w:rFonts w:ascii="Arial" w:hAnsi="Arial" w:cs="Arial"/>
          <w:sz w:val="22"/>
          <w:szCs w:val="22"/>
        </w:rPr>
        <w:t xml:space="preserve">Mitarbeiter ermüden schneller, wenn der Arbeitsbereich </w:t>
      </w:r>
      <w:r w:rsidR="007C0865" w:rsidRPr="00C37591">
        <w:rPr>
          <w:rFonts w:ascii="Arial" w:hAnsi="Arial" w:cs="Arial"/>
          <w:sz w:val="22"/>
          <w:szCs w:val="22"/>
        </w:rPr>
        <w:t xml:space="preserve">beispielsweise durch flackerndes Licht oder Multischatten nicht </w:t>
      </w:r>
      <w:r w:rsidR="00C37591" w:rsidRPr="00C37591">
        <w:rPr>
          <w:rFonts w:ascii="Arial" w:hAnsi="Arial" w:cs="Arial"/>
          <w:sz w:val="22"/>
          <w:szCs w:val="22"/>
        </w:rPr>
        <w:t>ideal</w:t>
      </w:r>
      <w:r w:rsidR="007C0865" w:rsidRPr="00C37591">
        <w:rPr>
          <w:rFonts w:ascii="Arial" w:hAnsi="Arial" w:cs="Arial"/>
          <w:sz w:val="22"/>
          <w:szCs w:val="22"/>
        </w:rPr>
        <w:t xml:space="preserve"> ausgeleuchtet </w:t>
      </w:r>
      <w:r w:rsidR="00653298" w:rsidRPr="00C37591">
        <w:rPr>
          <w:rFonts w:ascii="Arial" w:hAnsi="Arial" w:cs="Arial"/>
          <w:sz w:val="22"/>
          <w:szCs w:val="22"/>
        </w:rPr>
        <w:t>wir</w:t>
      </w:r>
      <w:r w:rsidR="00653298">
        <w:rPr>
          <w:rFonts w:ascii="Arial" w:hAnsi="Arial" w:cs="Arial"/>
          <w:sz w:val="22"/>
          <w:szCs w:val="22"/>
        </w:rPr>
        <w:t xml:space="preserve">d. </w:t>
      </w:r>
      <w:r w:rsidR="00E306D1">
        <w:rPr>
          <w:rFonts w:ascii="Arial" w:hAnsi="Arial" w:cs="Arial"/>
          <w:sz w:val="22"/>
          <w:szCs w:val="22"/>
        </w:rPr>
        <w:t>Auch Details wie u</w:t>
      </w:r>
      <w:r w:rsidR="00653298">
        <w:rPr>
          <w:rFonts w:ascii="Arial" w:hAnsi="Arial" w:cs="Arial"/>
          <w:sz w:val="22"/>
          <w:szCs w:val="22"/>
        </w:rPr>
        <w:t>ngünstige Farbtemperatur</w:t>
      </w:r>
      <w:r w:rsidR="00E306D1">
        <w:rPr>
          <w:rFonts w:ascii="Arial" w:hAnsi="Arial" w:cs="Arial"/>
          <w:sz w:val="22"/>
          <w:szCs w:val="22"/>
        </w:rPr>
        <w:t xml:space="preserve">en wirken sich </w:t>
      </w:r>
      <w:r w:rsidR="00303C79">
        <w:rPr>
          <w:rFonts w:ascii="Arial" w:hAnsi="Arial" w:cs="Arial"/>
          <w:sz w:val="22"/>
          <w:szCs w:val="22"/>
        </w:rPr>
        <w:t xml:space="preserve">dauerhaft negativ auf die Leistungsfähigkeit aus. </w:t>
      </w:r>
      <w:r w:rsidR="00F951F7">
        <w:rPr>
          <w:rFonts w:ascii="Arial" w:hAnsi="Arial" w:cs="Arial"/>
          <w:sz w:val="22"/>
          <w:szCs w:val="22"/>
        </w:rPr>
        <w:t>Unterneh</w:t>
      </w:r>
      <w:r w:rsidR="00401DC7">
        <w:rPr>
          <w:rFonts w:ascii="Arial" w:hAnsi="Arial" w:cs="Arial"/>
          <w:sz w:val="22"/>
          <w:szCs w:val="22"/>
        </w:rPr>
        <w:t>men sollten daher auf hochwertige</w:t>
      </w:r>
      <w:r w:rsidR="00C87E34">
        <w:rPr>
          <w:rFonts w:ascii="Arial" w:hAnsi="Arial" w:cs="Arial"/>
          <w:sz w:val="22"/>
          <w:szCs w:val="22"/>
        </w:rPr>
        <w:t>,</w:t>
      </w:r>
      <w:r w:rsidR="00401DC7">
        <w:rPr>
          <w:rFonts w:ascii="Arial" w:hAnsi="Arial" w:cs="Arial"/>
          <w:sz w:val="22"/>
          <w:szCs w:val="22"/>
        </w:rPr>
        <w:t xml:space="preserve"> moderne Lösungen setzen, um den Arbeitsbereich </w:t>
      </w:r>
      <w:r w:rsidR="00C37591" w:rsidRPr="00C37591">
        <w:rPr>
          <w:rFonts w:ascii="Arial" w:hAnsi="Arial" w:cs="Arial"/>
          <w:sz w:val="22"/>
          <w:szCs w:val="22"/>
        </w:rPr>
        <w:t>perfekt</w:t>
      </w:r>
      <w:r w:rsidR="00401DC7" w:rsidRPr="00C37591">
        <w:rPr>
          <w:rFonts w:ascii="Arial" w:hAnsi="Arial" w:cs="Arial"/>
          <w:sz w:val="22"/>
          <w:szCs w:val="22"/>
        </w:rPr>
        <w:t xml:space="preserve"> </w:t>
      </w:r>
      <w:r w:rsidR="00401DC7">
        <w:rPr>
          <w:rFonts w:ascii="Arial" w:hAnsi="Arial" w:cs="Arial"/>
          <w:sz w:val="22"/>
          <w:szCs w:val="22"/>
        </w:rPr>
        <w:t xml:space="preserve">auszuleuchten. </w:t>
      </w:r>
      <w:r w:rsidR="008247D7">
        <w:rPr>
          <w:rFonts w:ascii="Arial" w:hAnsi="Arial" w:cs="Arial"/>
          <w:sz w:val="22"/>
          <w:szCs w:val="22"/>
        </w:rPr>
        <w:t xml:space="preserve">Richtwerte für die ideale Beleuchtung </w:t>
      </w:r>
      <w:r w:rsidR="00402E0B">
        <w:rPr>
          <w:rFonts w:ascii="Arial" w:hAnsi="Arial" w:cs="Arial"/>
          <w:sz w:val="22"/>
          <w:szCs w:val="22"/>
        </w:rPr>
        <w:t xml:space="preserve">in unterschiedlichen Situationen </w:t>
      </w:r>
      <w:r w:rsidR="008247D7">
        <w:rPr>
          <w:rFonts w:ascii="Arial" w:hAnsi="Arial" w:cs="Arial"/>
          <w:sz w:val="22"/>
          <w:szCs w:val="22"/>
        </w:rPr>
        <w:t xml:space="preserve">geben zahlreiche Normen und Gesetze. </w:t>
      </w:r>
      <w:r w:rsidR="00402E0B">
        <w:rPr>
          <w:rFonts w:ascii="Arial" w:hAnsi="Arial" w:cs="Arial"/>
          <w:sz w:val="22"/>
          <w:szCs w:val="22"/>
        </w:rPr>
        <w:t>Dabei sollte</w:t>
      </w:r>
      <w:r w:rsidR="00CE0016">
        <w:rPr>
          <w:rFonts w:ascii="Arial" w:hAnsi="Arial" w:cs="Arial"/>
          <w:sz w:val="22"/>
          <w:szCs w:val="22"/>
        </w:rPr>
        <w:t xml:space="preserve"> </w:t>
      </w:r>
      <w:r w:rsidR="00402E0B">
        <w:rPr>
          <w:rFonts w:ascii="Arial" w:hAnsi="Arial" w:cs="Arial"/>
          <w:sz w:val="22"/>
          <w:szCs w:val="22"/>
        </w:rPr>
        <w:t xml:space="preserve">die </w:t>
      </w:r>
      <w:r w:rsidR="00BF6568">
        <w:rPr>
          <w:rFonts w:ascii="Arial" w:hAnsi="Arial" w:cs="Arial"/>
          <w:sz w:val="22"/>
          <w:szCs w:val="22"/>
        </w:rPr>
        <w:t xml:space="preserve">Beleuchtungsstärke direkt </w:t>
      </w:r>
      <w:r w:rsidR="00C05382">
        <w:rPr>
          <w:rFonts w:ascii="Arial" w:hAnsi="Arial" w:cs="Arial"/>
          <w:sz w:val="22"/>
          <w:szCs w:val="22"/>
        </w:rPr>
        <w:t>auf die</w:t>
      </w:r>
      <w:r w:rsidR="00BF6568">
        <w:rPr>
          <w:rFonts w:ascii="Arial" w:hAnsi="Arial" w:cs="Arial"/>
          <w:sz w:val="22"/>
          <w:szCs w:val="22"/>
        </w:rPr>
        <w:t xml:space="preserve"> Mitarbeiter abgestimmt werden, da </w:t>
      </w:r>
      <w:r w:rsidR="00CE0016">
        <w:rPr>
          <w:rFonts w:ascii="Arial" w:hAnsi="Arial" w:cs="Arial"/>
          <w:sz w:val="22"/>
          <w:szCs w:val="22"/>
        </w:rPr>
        <w:t xml:space="preserve">die Mindestanforderungen oft </w:t>
      </w:r>
      <w:r w:rsidR="001C0C15">
        <w:rPr>
          <w:rFonts w:ascii="Arial" w:hAnsi="Arial" w:cs="Arial"/>
          <w:sz w:val="22"/>
          <w:szCs w:val="22"/>
        </w:rPr>
        <w:t xml:space="preserve">als </w:t>
      </w:r>
      <w:r w:rsidR="00767657">
        <w:rPr>
          <w:rFonts w:ascii="Arial" w:hAnsi="Arial" w:cs="Arial"/>
          <w:sz w:val="22"/>
          <w:szCs w:val="22"/>
        </w:rPr>
        <w:t xml:space="preserve">nicht </w:t>
      </w:r>
      <w:r w:rsidR="00CE0016" w:rsidRPr="00767657">
        <w:rPr>
          <w:rFonts w:ascii="Arial" w:hAnsi="Arial" w:cs="Arial"/>
          <w:sz w:val="22"/>
          <w:szCs w:val="22"/>
        </w:rPr>
        <w:t xml:space="preserve">optimal </w:t>
      </w:r>
      <w:r w:rsidR="00CE0016">
        <w:rPr>
          <w:rFonts w:ascii="Arial" w:hAnsi="Arial" w:cs="Arial"/>
          <w:sz w:val="22"/>
          <w:szCs w:val="22"/>
        </w:rPr>
        <w:t xml:space="preserve">empfunden werden. </w:t>
      </w:r>
      <w:r w:rsidR="005207E0">
        <w:rPr>
          <w:rFonts w:ascii="Arial" w:hAnsi="Arial" w:cs="Arial"/>
          <w:sz w:val="22"/>
          <w:szCs w:val="22"/>
        </w:rPr>
        <w:t>Z</w:t>
      </w:r>
      <w:r w:rsidR="00D93726">
        <w:rPr>
          <w:rFonts w:ascii="Arial" w:hAnsi="Arial" w:cs="Arial"/>
          <w:sz w:val="22"/>
          <w:szCs w:val="22"/>
        </w:rPr>
        <w:t xml:space="preserve">usätzlich zur </w:t>
      </w:r>
      <w:r w:rsidR="0058213A">
        <w:rPr>
          <w:rFonts w:ascii="Arial" w:hAnsi="Arial" w:cs="Arial"/>
          <w:sz w:val="22"/>
          <w:szCs w:val="22"/>
        </w:rPr>
        <w:t xml:space="preserve">Beleuchtung spielen bei der ergonomischen </w:t>
      </w:r>
      <w:r w:rsidR="0090486E">
        <w:rPr>
          <w:rFonts w:ascii="Arial" w:hAnsi="Arial" w:cs="Arial"/>
          <w:sz w:val="22"/>
          <w:szCs w:val="22"/>
        </w:rPr>
        <w:t>Verbesserung</w:t>
      </w:r>
      <w:r w:rsidR="0058213A">
        <w:rPr>
          <w:rFonts w:ascii="Arial" w:hAnsi="Arial" w:cs="Arial"/>
          <w:sz w:val="22"/>
          <w:szCs w:val="22"/>
        </w:rPr>
        <w:t xml:space="preserve"> des Arbeitsplatzes </w:t>
      </w:r>
      <w:r w:rsidR="0090486E">
        <w:rPr>
          <w:rFonts w:ascii="Arial" w:hAnsi="Arial" w:cs="Arial"/>
          <w:sz w:val="22"/>
          <w:szCs w:val="22"/>
        </w:rPr>
        <w:t xml:space="preserve">die </w:t>
      </w:r>
      <w:r w:rsidR="00FF15EC">
        <w:rPr>
          <w:rFonts w:ascii="Arial" w:hAnsi="Arial" w:cs="Arial"/>
          <w:sz w:val="22"/>
          <w:szCs w:val="22"/>
        </w:rPr>
        <w:t xml:space="preserve">Gestaltung des Greifraumes, die Möglichkeiten der </w:t>
      </w:r>
      <w:r w:rsidR="005202BD">
        <w:rPr>
          <w:rFonts w:ascii="Arial" w:hAnsi="Arial" w:cs="Arial"/>
          <w:sz w:val="22"/>
          <w:szCs w:val="22"/>
        </w:rPr>
        <w:t xml:space="preserve">Informationsbereitstellung sowie die </w:t>
      </w:r>
      <w:r w:rsidR="004D3CCA">
        <w:rPr>
          <w:rFonts w:ascii="Arial" w:hAnsi="Arial" w:cs="Arial"/>
          <w:sz w:val="22"/>
          <w:szCs w:val="22"/>
        </w:rPr>
        <w:t xml:space="preserve">Berücksichtigung intralogistischer Prozesse und </w:t>
      </w:r>
      <w:r w:rsidR="00270BDD">
        <w:rPr>
          <w:rFonts w:ascii="Arial" w:hAnsi="Arial" w:cs="Arial"/>
          <w:sz w:val="22"/>
          <w:szCs w:val="22"/>
        </w:rPr>
        <w:t xml:space="preserve">Aspekte der Lean Production </w:t>
      </w:r>
      <w:r w:rsidR="0058213A">
        <w:rPr>
          <w:rFonts w:ascii="Arial" w:hAnsi="Arial" w:cs="Arial"/>
          <w:sz w:val="22"/>
          <w:szCs w:val="22"/>
        </w:rPr>
        <w:t>eine gr</w:t>
      </w:r>
      <w:r w:rsidR="005207E0">
        <w:rPr>
          <w:rFonts w:ascii="Arial" w:hAnsi="Arial" w:cs="Arial"/>
          <w:sz w:val="22"/>
          <w:szCs w:val="22"/>
        </w:rPr>
        <w:t xml:space="preserve">oße Rolle. </w:t>
      </w:r>
      <w:r w:rsidR="00145376">
        <w:rPr>
          <w:rFonts w:ascii="Arial" w:hAnsi="Arial" w:cs="Arial"/>
          <w:sz w:val="22"/>
          <w:szCs w:val="22"/>
        </w:rPr>
        <w:t xml:space="preserve">Maximale Flexibilität bietet da ein Baukastensystem aus modularen Komponenten, </w:t>
      </w:r>
      <w:r w:rsidR="008D4FA5">
        <w:rPr>
          <w:rFonts w:ascii="Arial" w:hAnsi="Arial" w:cs="Arial"/>
          <w:sz w:val="22"/>
          <w:szCs w:val="22"/>
        </w:rPr>
        <w:t xml:space="preserve">mit dem sich industrielle Arbeitsplätze </w:t>
      </w:r>
      <w:r w:rsidR="00B20A1B">
        <w:rPr>
          <w:rFonts w:ascii="Arial" w:hAnsi="Arial" w:cs="Arial"/>
          <w:sz w:val="22"/>
          <w:szCs w:val="22"/>
        </w:rPr>
        <w:t>einfach und unkompliziert erweitern, verändern und an unterschiedliche Anforderungen</w:t>
      </w:r>
      <w:r w:rsidR="00267A76">
        <w:rPr>
          <w:rFonts w:ascii="Arial" w:hAnsi="Arial" w:cs="Arial"/>
          <w:sz w:val="22"/>
          <w:szCs w:val="22"/>
        </w:rPr>
        <w:t xml:space="preserve"> anpassen lassen – abgestimmt auf den Prozess und</w:t>
      </w:r>
      <w:r w:rsidR="001168BB">
        <w:rPr>
          <w:rFonts w:ascii="Arial" w:hAnsi="Arial" w:cs="Arial"/>
          <w:sz w:val="22"/>
          <w:szCs w:val="22"/>
        </w:rPr>
        <w:t xml:space="preserve"> die Beschäftigten</w:t>
      </w:r>
      <w:r w:rsidR="00CF2931">
        <w:rPr>
          <w:rFonts w:ascii="Arial" w:hAnsi="Arial" w:cs="Arial"/>
          <w:sz w:val="22"/>
          <w:szCs w:val="22"/>
        </w:rPr>
        <w:t>. V</w:t>
      </w:r>
      <w:r w:rsidR="00A759E6">
        <w:rPr>
          <w:rFonts w:ascii="Arial" w:hAnsi="Arial" w:cs="Arial"/>
          <w:sz w:val="22"/>
          <w:szCs w:val="22"/>
        </w:rPr>
        <w:t>iele</w:t>
      </w:r>
      <w:r w:rsidR="00CF2931">
        <w:rPr>
          <w:rFonts w:ascii="Arial" w:hAnsi="Arial" w:cs="Arial"/>
          <w:sz w:val="22"/>
          <w:szCs w:val="22"/>
        </w:rPr>
        <w:t xml:space="preserve"> </w:t>
      </w:r>
      <w:r w:rsidR="0042713F">
        <w:rPr>
          <w:rFonts w:ascii="Arial" w:hAnsi="Arial" w:cs="Arial"/>
          <w:sz w:val="22"/>
          <w:szCs w:val="22"/>
        </w:rPr>
        <w:t xml:space="preserve">Arbeitgeber </w:t>
      </w:r>
      <w:r w:rsidR="00A759E6">
        <w:rPr>
          <w:rFonts w:ascii="Arial" w:hAnsi="Arial" w:cs="Arial"/>
          <w:sz w:val="22"/>
          <w:szCs w:val="22"/>
        </w:rPr>
        <w:t xml:space="preserve">haben längst erkannt, dass </w:t>
      </w:r>
      <w:r w:rsidR="00C02486">
        <w:rPr>
          <w:rFonts w:ascii="Arial" w:hAnsi="Arial" w:cs="Arial"/>
          <w:sz w:val="22"/>
          <w:szCs w:val="22"/>
        </w:rPr>
        <w:t xml:space="preserve">der Erfolg und </w:t>
      </w:r>
      <w:r w:rsidR="00C87E34">
        <w:rPr>
          <w:rFonts w:ascii="Arial" w:hAnsi="Arial" w:cs="Arial"/>
          <w:sz w:val="22"/>
          <w:szCs w:val="22"/>
        </w:rPr>
        <w:t xml:space="preserve">der </w:t>
      </w:r>
      <w:r w:rsidR="00C02486">
        <w:rPr>
          <w:rFonts w:ascii="Arial" w:hAnsi="Arial" w:cs="Arial"/>
          <w:sz w:val="22"/>
          <w:szCs w:val="22"/>
        </w:rPr>
        <w:t xml:space="preserve">Vermögenswert </w:t>
      </w:r>
      <w:r w:rsidR="0042713F">
        <w:rPr>
          <w:rFonts w:ascii="Arial" w:hAnsi="Arial" w:cs="Arial"/>
          <w:sz w:val="22"/>
          <w:szCs w:val="22"/>
        </w:rPr>
        <w:t>ein</w:t>
      </w:r>
      <w:r w:rsidR="00A17BF2">
        <w:rPr>
          <w:rFonts w:ascii="Arial" w:hAnsi="Arial" w:cs="Arial"/>
          <w:sz w:val="22"/>
          <w:szCs w:val="22"/>
        </w:rPr>
        <w:t xml:space="preserve">es Unternehmens </w:t>
      </w:r>
      <w:r w:rsidR="00C02486">
        <w:rPr>
          <w:rFonts w:ascii="Arial" w:hAnsi="Arial" w:cs="Arial"/>
          <w:sz w:val="22"/>
          <w:szCs w:val="22"/>
        </w:rPr>
        <w:t xml:space="preserve">auf </w:t>
      </w:r>
      <w:r w:rsidR="00B5434A">
        <w:rPr>
          <w:rFonts w:ascii="Arial" w:hAnsi="Arial" w:cs="Arial"/>
          <w:sz w:val="22"/>
          <w:szCs w:val="22"/>
        </w:rPr>
        <w:t>dem Einsatz gesunder, motivierter und leistungsorientier</w:t>
      </w:r>
      <w:r w:rsidR="00C87E34">
        <w:rPr>
          <w:rFonts w:ascii="Arial" w:hAnsi="Arial" w:cs="Arial"/>
          <w:sz w:val="22"/>
          <w:szCs w:val="22"/>
        </w:rPr>
        <w:t>ter</w:t>
      </w:r>
      <w:r w:rsidR="00BF65E9">
        <w:rPr>
          <w:rFonts w:ascii="Arial" w:hAnsi="Arial" w:cs="Arial"/>
          <w:sz w:val="22"/>
          <w:szCs w:val="22"/>
        </w:rPr>
        <w:t xml:space="preserve"> qualifizierter Mitarbeiter beruhen</w:t>
      </w:r>
      <w:r w:rsidR="00A17BF2">
        <w:rPr>
          <w:rFonts w:ascii="Arial" w:hAnsi="Arial" w:cs="Arial"/>
          <w:sz w:val="22"/>
          <w:szCs w:val="22"/>
        </w:rPr>
        <w:t xml:space="preserve">. </w:t>
      </w:r>
      <w:r w:rsidR="00B7366F">
        <w:rPr>
          <w:rFonts w:ascii="Arial" w:hAnsi="Arial" w:cs="Arial"/>
          <w:sz w:val="22"/>
          <w:szCs w:val="22"/>
        </w:rPr>
        <w:t>Daher gilt</w:t>
      </w:r>
      <w:r w:rsidR="007E29A0">
        <w:rPr>
          <w:rFonts w:ascii="Arial" w:hAnsi="Arial" w:cs="Arial"/>
          <w:sz w:val="22"/>
          <w:szCs w:val="22"/>
        </w:rPr>
        <w:t xml:space="preserve"> es</w:t>
      </w:r>
      <w:r w:rsidR="00BE3D4C">
        <w:rPr>
          <w:rFonts w:ascii="Arial" w:hAnsi="Arial" w:cs="Arial"/>
          <w:sz w:val="22"/>
          <w:szCs w:val="22"/>
        </w:rPr>
        <w:t xml:space="preserve">, </w:t>
      </w:r>
      <w:r w:rsidR="007A53FB">
        <w:rPr>
          <w:rFonts w:ascii="Arial" w:hAnsi="Arial" w:cs="Arial"/>
          <w:sz w:val="22"/>
          <w:szCs w:val="22"/>
        </w:rPr>
        <w:t xml:space="preserve">Arbeitskräfte </w:t>
      </w:r>
      <w:r w:rsidR="00BE3D4C">
        <w:rPr>
          <w:rFonts w:ascii="Arial" w:hAnsi="Arial" w:cs="Arial"/>
          <w:sz w:val="22"/>
          <w:szCs w:val="22"/>
        </w:rPr>
        <w:t xml:space="preserve">mit einer </w:t>
      </w:r>
      <w:r w:rsidR="000148AC">
        <w:rPr>
          <w:rFonts w:ascii="Arial" w:hAnsi="Arial" w:cs="Arial"/>
          <w:sz w:val="22"/>
          <w:szCs w:val="22"/>
        </w:rPr>
        <w:t xml:space="preserve">ergonomischen Arbeitsplatzgestaltung </w:t>
      </w:r>
      <w:r w:rsidR="007A53FB">
        <w:rPr>
          <w:rFonts w:ascii="Arial" w:hAnsi="Arial" w:cs="Arial"/>
          <w:sz w:val="22"/>
          <w:szCs w:val="22"/>
        </w:rPr>
        <w:t>bestmöglich zu unterstützen und somit eine Win</w:t>
      </w:r>
      <w:r w:rsidR="00014B7F">
        <w:rPr>
          <w:rFonts w:ascii="Arial" w:hAnsi="Arial" w:cs="Arial"/>
          <w:sz w:val="22"/>
          <w:szCs w:val="22"/>
        </w:rPr>
        <w:t>-win-Situation zu schaffe</w:t>
      </w:r>
      <w:r w:rsidR="00884A1B">
        <w:rPr>
          <w:rFonts w:ascii="Arial" w:hAnsi="Arial" w:cs="Arial"/>
          <w:sz w:val="22"/>
          <w:szCs w:val="22"/>
        </w:rPr>
        <w:t>n</w:t>
      </w:r>
      <w:r w:rsidR="000018BA">
        <w:rPr>
          <w:rFonts w:ascii="Arial" w:hAnsi="Arial" w:cs="Arial"/>
          <w:sz w:val="22"/>
          <w:szCs w:val="22"/>
        </w:rPr>
        <w:t xml:space="preserve">. So profitiert sowohl </w:t>
      </w:r>
      <w:r w:rsidR="00DB3101">
        <w:rPr>
          <w:rFonts w:ascii="Arial" w:hAnsi="Arial" w:cs="Arial"/>
          <w:sz w:val="22"/>
          <w:szCs w:val="22"/>
        </w:rPr>
        <w:t>der Mensch</w:t>
      </w:r>
      <w:r w:rsidR="00E55BBB">
        <w:rPr>
          <w:rFonts w:ascii="Arial" w:hAnsi="Arial" w:cs="Arial"/>
          <w:sz w:val="22"/>
          <w:szCs w:val="22"/>
        </w:rPr>
        <w:t xml:space="preserve"> </w:t>
      </w:r>
      <w:r w:rsidR="000018BA">
        <w:rPr>
          <w:rFonts w:ascii="Arial" w:hAnsi="Arial" w:cs="Arial"/>
          <w:sz w:val="22"/>
          <w:szCs w:val="22"/>
        </w:rPr>
        <w:t xml:space="preserve">als auch das </w:t>
      </w:r>
      <w:r w:rsidR="00E55BBB">
        <w:rPr>
          <w:rFonts w:ascii="Arial" w:hAnsi="Arial" w:cs="Arial"/>
          <w:sz w:val="22"/>
          <w:szCs w:val="22"/>
        </w:rPr>
        <w:t>Unternehmen.</w:t>
      </w:r>
    </w:p>
    <w:p w14:paraId="71ACF638" w14:textId="136EC685" w:rsidR="00FF74D4" w:rsidRDefault="00FF74D4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D3273" w14:textId="56DC477F" w:rsidR="00DB3101" w:rsidRPr="00DB3101" w:rsidRDefault="00FF74D4" w:rsidP="00195F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Mehr Informationen finden Interessierte im Leitfaden „Ergonomie lohnt sich“ sowie auf der Landingpage unter </w:t>
      </w:r>
      <w:hyperlink r:id="rId11" w:history="1">
        <w:r w:rsidR="00DB3101" w:rsidRPr="00E2550B">
          <w:rPr>
            <w:rStyle w:val="Hyperlink"/>
            <w:rFonts w:ascii="Arial" w:hAnsi="Arial" w:cs="Arial"/>
            <w:sz w:val="22"/>
            <w:szCs w:val="22"/>
          </w:rPr>
          <w:t>https://welcome.item24.de/ergonomie-am-arbeitsplatz-industrie-whitepaper</w:t>
        </w:r>
      </w:hyperlink>
      <w:r w:rsidR="00DB3101" w:rsidRPr="00DB310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F91432" w14:textId="77777777" w:rsidR="00361026" w:rsidRDefault="00361026" w:rsidP="007E7B41">
      <w:pPr>
        <w:spacing w:line="360" w:lineRule="auto"/>
        <w:jc w:val="both"/>
        <w:rPr>
          <w:rFonts w:ascii="Arial" w:hAnsi="Arial" w:cs="Arial"/>
          <w:sz w:val="22"/>
        </w:rPr>
      </w:pPr>
    </w:p>
    <w:p w14:paraId="13C2B583" w14:textId="77777777" w:rsidR="00361026" w:rsidRPr="007E7B41" w:rsidRDefault="00361026" w:rsidP="007E7B41">
      <w:pPr>
        <w:spacing w:line="360" w:lineRule="auto"/>
        <w:jc w:val="both"/>
        <w:rPr>
          <w:rFonts w:ascii="Arial" w:hAnsi="Arial" w:cs="Arial"/>
          <w:sz w:val="22"/>
        </w:rPr>
      </w:pPr>
    </w:p>
    <w:p w14:paraId="10C3F25F" w14:textId="048D0946" w:rsidR="007E7B41" w:rsidRPr="007E7B41" w:rsidRDefault="007E7B41" w:rsidP="007E7B41">
      <w:pPr>
        <w:spacing w:line="360" w:lineRule="auto"/>
        <w:jc w:val="both"/>
        <w:rPr>
          <w:rFonts w:ascii="Arial" w:hAnsi="Arial" w:cs="Arial"/>
          <w:sz w:val="22"/>
        </w:rPr>
      </w:pPr>
      <w:r w:rsidRPr="007E7B41">
        <w:rPr>
          <w:rFonts w:ascii="Arial" w:hAnsi="Arial" w:cs="Arial"/>
          <w:b/>
          <w:sz w:val="22"/>
        </w:rPr>
        <w:t>Umfang:</w:t>
      </w:r>
      <w:r w:rsidRPr="007E7B41">
        <w:rPr>
          <w:rFonts w:ascii="Arial" w:hAnsi="Arial" w:cs="Arial"/>
          <w:sz w:val="22"/>
        </w:rPr>
        <w:t xml:space="preserve"> </w:t>
      </w:r>
      <w:r w:rsidRPr="007E7B41">
        <w:rPr>
          <w:rFonts w:ascii="Arial" w:hAnsi="Arial" w:cs="Arial"/>
          <w:sz w:val="22"/>
        </w:rPr>
        <w:tab/>
      </w:r>
      <w:r w:rsidR="00DB088B">
        <w:rPr>
          <w:rFonts w:ascii="Arial" w:hAnsi="Arial" w:cs="Arial"/>
          <w:sz w:val="22"/>
        </w:rPr>
        <w:t>7</w:t>
      </w:r>
      <w:r w:rsidRPr="007E7B41">
        <w:rPr>
          <w:rFonts w:ascii="Arial" w:hAnsi="Arial" w:cs="Arial"/>
          <w:sz w:val="22"/>
        </w:rPr>
        <w:t>.</w:t>
      </w:r>
      <w:r w:rsidR="00DB3101">
        <w:rPr>
          <w:rFonts w:ascii="Arial" w:hAnsi="Arial" w:cs="Arial"/>
          <w:sz w:val="22"/>
        </w:rPr>
        <w:t>6</w:t>
      </w:r>
      <w:r w:rsidR="003325DF">
        <w:rPr>
          <w:rFonts w:ascii="Arial" w:hAnsi="Arial" w:cs="Arial"/>
          <w:sz w:val="22"/>
        </w:rPr>
        <w:t>63</w:t>
      </w:r>
      <w:r w:rsidRPr="007E7B41">
        <w:rPr>
          <w:rFonts w:ascii="Arial" w:hAnsi="Arial" w:cs="Arial"/>
          <w:sz w:val="22"/>
        </w:rPr>
        <w:t xml:space="preserve"> Zeichen inklusive Leerzeichen </w:t>
      </w:r>
    </w:p>
    <w:p w14:paraId="4835DD49" w14:textId="1190C1D8" w:rsidR="007E7B41" w:rsidRPr="007E7B41" w:rsidRDefault="007E7B41" w:rsidP="007E7B41">
      <w:pPr>
        <w:spacing w:line="360" w:lineRule="auto"/>
        <w:jc w:val="both"/>
        <w:rPr>
          <w:rFonts w:ascii="Arial" w:hAnsi="Arial" w:cs="Arial"/>
          <w:sz w:val="22"/>
        </w:rPr>
      </w:pPr>
      <w:r w:rsidRPr="007E7B41">
        <w:rPr>
          <w:rFonts w:ascii="Arial" w:hAnsi="Arial" w:cs="Arial"/>
          <w:b/>
          <w:sz w:val="22"/>
        </w:rPr>
        <w:t>Datum:</w:t>
      </w:r>
      <w:r w:rsidRPr="007E7B41">
        <w:rPr>
          <w:rFonts w:ascii="Arial" w:hAnsi="Arial" w:cs="Arial"/>
          <w:sz w:val="22"/>
        </w:rPr>
        <w:t xml:space="preserve"> </w:t>
      </w:r>
      <w:r w:rsidRPr="007E7B41">
        <w:rPr>
          <w:rFonts w:ascii="Arial" w:hAnsi="Arial" w:cs="Arial"/>
          <w:sz w:val="22"/>
        </w:rPr>
        <w:tab/>
      </w:r>
      <w:r w:rsidR="002B3411">
        <w:rPr>
          <w:rFonts w:ascii="Arial" w:hAnsi="Arial" w:cs="Arial"/>
          <w:sz w:val="22"/>
        </w:rPr>
        <w:t>18</w:t>
      </w:r>
      <w:r w:rsidRPr="003325DF">
        <w:rPr>
          <w:rFonts w:ascii="Arial" w:hAnsi="Arial" w:cs="Arial"/>
          <w:sz w:val="22"/>
        </w:rPr>
        <w:t>.</w:t>
      </w:r>
      <w:r w:rsidRPr="007E7B41">
        <w:rPr>
          <w:rFonts w:ascii="Arial" w:hAnsi="Arial" w:cs="Arial"/>
          <w:sz w:val="22"/>
        </w:rPr>
        <w:t xml:space="preserve"> </w:t>
      </w:r>
      <w:r w:rsidR="002B3411">
        <w:rPr>
          <w:rFonts w:ascii="Arial" w:hAnsi="Arial" w:cs="Arial"/>
          <w:sz w:val="22"/>
        </w:rPr>
        <w:t>Oktober</w:t>
      </w:r>
      <w:r w:rsidRPr="007E7B41">
        <w:rPr>
          <w:rFonts w:ascii="Arial" w:hAnsi="Arial" w:cs="Arial"/>
          <w:sz w:val="22"/>
        </w:rPr>
        <w:t xml:space="preserve"> 202</w:t>
      </w:r>
      <w:r w:rsidR="002B3411">
        <w:rPr>
          <w:rFonts w:ascii="Arial" w:hAnsi="Arial" w:cs="Arial"/>
          <w:sz w:val="22"/>
        </w:rPr>
        <w:t>3</w:t>
      </w:r>
    </w:p>
    <w:p w14:paraId="55770AE4" w14:textId="77777777" w:rsidR="007E7B41" w:rsidRPr="007E7B41" w:rsidRDefault="007E7B41" w:rsidP="007E7B41">
      <w:pPr>
        <w:spacing w:line="360" w:lineRule="auto"/>
        <w:jc w:val="both"/>
        <w:rPr>
          <w:rFonts w:ascii="Arial" w:hAnsi="Arial" w:cs="Arial"/>
          <w:sz w:val="22"/>
        </w:rPr>
      </w:pPr>
    </w:p>
    <w:p w14:paraId="52E9B0B5" w14:textId="345F1A89" w:rsidR="007E7B41" w:rsidRPr="00E71879" w:rsidRDefault="007E7B41" w:rsidP="007E7B41">
      <w:pPr>
        <w:suppressLineNumber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71879">
        <w:rPr>
          <w:rFonts w:ascii="Arial" w:hAnsi="Arial" w:cs="Arial"/>
          <w:b/>
          <w:bCs/>
          <w:sz w:val="22"/>
          <w:szCs w:val="22"/>
        </w:rPr>
        <w:t xml:space="preserve">Bilder: </w:t>
      </w:r>
      <w:r w:rsidRPr="00E71879">
        <w:rPr>
          <w:rFonts w:ascii="Arial" w:hAnsi="Arial" w:cs="Arial"/>
          <w:b/>
          <w:bCs/>
          <w:sz w:val="22"/>
          <w:szCs w:val="22"/>
        </w:rPr>
        <w:tab/>
      </w:r>
      <w:r w:rsidR="00CD2A72">
        <w:rPr>
          <w:rFonts w:ascii="Arial" w:hAnsi="Arial" w:cs="Arial"/>
          <w:b/>
          <w:bCs/>
          <w:sz w:val="22"/>
          <w:szCs w:val="22"/>
        </w:rPr>
        <w:t>3</w:t>
      </w:r>
      <w:r w:rsidRPr="00E71879">
        <w:rPr>
          <w:rFonts w:ascii="Arial" w:hAnsi="Arial" w:cs="Arial"/>
          <w:bCs/>
          <w:sz w:val="22"/>
          <w:szCs w:val="22"/>
        </w:rPr>
        <w:t xml:space="preserve"> </w:t>
      </w:r>
    </w:p>
    <w:p w14:paraId="6A2CEE76" w14:textId="77777777" w:rsidR="007E7B41" w:rsidRPr="00E71879" w:rsidRDefault="007E7B41" w:rsidP="007E7B41">
      <w:pPr>
        <w:suppressLineNumber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3208AE0" w14:textId="75C3BCB0" w:rsidR="00BB52C3" w:rsidRDefault="007E7B41" w:rsidP="00BB5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879">
        <w:rPr>
          <w:rFonts w:ascii="Arial" w:hAnsi="Arial" w:cs="Arial"/>
          <w:b/>
          <w:bCs/>
          <w:sz w:val="22"/>
          <w:szCs w:val="22"/>
        </w:rPr>
        <w:t xml:space="preserve">Bildunterschrift 1: </w:t>
      </w:r>
      <w:r w:rsidR="00BB52C3" w:rsidRPr="00BB52C3">
        <w:rPr>
          <w:rFonts w:ascii="Arial" w:hAnsi="Arial" w:cs="Arial"/>
          <w:sz w:val="22"/>
          <w:szCs w:val="22"/>
        </w:rPr>
        <w:t xml:space="preserve">Ältere </w:t>
      </w:r>
      <w:r w:rsidR="00C87E34">
        <w:rPr>
          <w:rFonts w:ascii="Arial" w:hAnsi="Arial" w:cs="Arial"/>
          <w:sz w:val="22"/>
          <w:szCs w:val="22"/>
        </w:rPr>
        <w:t>Mitarbeiter</w:t>
      </w:r>
      <w:r w:rsidR="00C87E34" w:rsidRPr="00BB52C3">
        <w:rPr>
          <w:rFonts w:ascii="Arial" w:hAnsi="Arial" w:cs="Arial"/>
          <w:sz w:val="22"/>
          <w:szCs w:val="22"/>
        </w:rPr>
        <w:t xml:space="preserve"> </w:t>
      </w:r>
      <w:r w:rsidR="00AE1450">
        <w:rPr>
          <w:rFonts w:ascii="Arial" w:hAnsi="Arial" w:cs="Arial"/>
          <w:sz w:val="22"/>
          <w:szCs w:val="22"/>
        </w:rPr>
        <w:t>fallen länger aus</w:t>
      </w:r>
      <w:r w:rsidR="00BB52C3" w:rsidRPr="00BB52C3">
        <w:rPr>
          <w:rFonts w:ascii="Arial" w:hAnsi="Arial" w:cs="Arial"/>
          <w:sz w:val="22"/>
          <w:szCs w:val="22"/>
        </w:rPr>
        <w:t xml:space="preserve"> als jüngere Arbeitnehmer. Nach den Gesundheitsreports 2020 und 2022 der Techniker Krankenkasse waren 60- bis 64-Jährige in den Jahren 2018 bis 2021 etwa dreimal so lange krankgeschrieben wie 30- bis 34-Jährige</w:t>
      </w:r>
      <w:r w:rsidR="00C87E34">
        <w:rPr>
          <w:rFonts w:ascii="Arial" w:hAnsi="Arial" w:cs="Arial"/>
          <w:sz w:val="22"/>
          <w:szCs w:val="22"/>
        </w:rPr>
        <w:t>.</w:t>
      </w:r>
      <w:r w:rsidR="00BB52C3" w:rsidRPr="00BB52C3">
        <w:rPr>
          <w:rFonts w:ascii="Arial" w:hAnsi="Arial" w:cs="Arial"/>
          <w:sz w:val="22"/>
          <w:szCs w:val="22"/>
        </w:rPr>
        <w:t xml:space="preserve"> </w:t>
      </w:r>
      <w:r w:rsidR="00B267C5" w:rsidRPr="00E71879">
        <w:rPr>
          <w:rFonts w:ascii="Arial" w:hAnsi="Arial" w:cs="Arial"/>
          <w:bCs/>
          <w:sz w:val="22"/>
          <w:szCs w:val="22"/>
        </w:rPr>
        <w:t>(</w:t>
      </w:r>
      <w:r w:rsidR="00B267C5" w:rsidRPr="003325DF">
        <w:rPr>
          <w:rFonts w:ascii="Arial" w:hAnsi="Arial" w:cs="Arial"/>
          <w:bCs/>
          <w:sz w:val="22"/>
          <w:szCs w:val="22"/>
        </w:rPr>
        <w:t xml:space="preserve">Quelle: </w:t>
      </w:r>
      <w:r w:rsidR="003325DF" w:rsidRPr="003325DF">
        <w:rPr>
          <w:rFonts w:ascii="Arial" w:hAnsi="Arial" w:cs="Arial"/>
          <w:bCs/>
          <w:sz w:val="22"/>
          <w:szCs w:val="22"/>
        </w:rPr>
        <w:t>item</w:t>
      </w:r>
      <w:r w:rsidR="00B267C5" w:rsidRPr="003325DF">
        <w:rPr>
          <w:rFonts w:ascii="Arial" w:hAnsi="Arial" w:cs="Arial"/>
          <w:bCs/>
          <w:sz w:val="22"/>
          <w:szCs w:val="22"/>
        </w:rPr>
        <w:t>)</w:t>
      </w:r>
    </w:p>
    <w:p w14:paraId="651DF627" w14:textId="77777777" w:rsidR="009225CA" w:rsidRDefault="009225CA" w:rsidP="00BB5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ACEB4B" w14:textId="47AB77A4" w:rsidR="009225CA" w:rsidRDefault="009225CA" w:rsidP="00BB52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321CC">
        <w:rPr>
          <w:rFonts w:ascii="Arial" w:hAnsi="Arial" w:cs="Arial"/>
          <w:b/>
          <w:bCs/>
          <w:sz w:val="22"/>
          <w:szCs w:val="22"/>
        </w:rPr>
        <w:t>Bildunterschrift 2:</w:t>
      </w:r>
      <w:r>
        <w:rPr>
          <w:rFonts w:ascii="Arial" w:hAnsi="Arial" w:cs="Arial"/>
          <w:sz w:val="22"/>
          <w:szCs w:val="22"/>
        </w:rPr>
        <w:t xml:space="preserve"> </w:t>
      </w:r>
      <w:r w:rsidR="002321CC">
        <w:rPr>
          <w:rFonts w:ascii="Arial" w:hAnsi="Arial" w:cs="Arial"/>
          <w:sz w:val="22"/>
          <w:szCs w:val="22"/>
        </w:rPr>
        <w:t xml:space="preserve">Durch einen Wechsel </w:t>
      </w:r>
      <w:r w:rsidR="00B267C5">
        <w:rPr>
          <w:rFonts w:ascii="Arial" w:hAnsi="Arial" w:cs="Arial"/>
          <w:sz w:val="22"/>
          <w:szCs w:val="22"/>
        </w:rPr>
        <w:t>zwischen stehendem und sitzendem Arbeiten</w:t>
      </w:r>
      <w:r w:rsidR="002321CC">
        <w:rPr>
          <w:rFonts w:ascii="Arial" w:hAnsi="Arial" w:cs="Arial"/>
          <w:sz w:val="22"/>
          <w:szCs w:val="22"/>
        </w:rPr>
        <w:t xml:space="preserve"> wird der Körper entlastet</w:t>
      </w:r>
      <w:r w:rsidR="00B267C5">
        <w:rPr>
          <w:rFonts w:ascii="Arial" w:hAnsi="Arial" w:cs="Arial"/>
          <w:sz w:val="22"/>
          <w:szCs w:val="22"/>
        </w:rPr>
        <w:t xml:space="preserve">. </w:t>
      </w:r>
      <w:r w:rsidR="00B267C5" w:rsidRPr="00E71879">
        <w:rPr>
          <w:rFonts w:ascii="Arial" w:hAnsi="Arial" w:cs="Arial"/>
          <w:bCs/>
          <w:sz w:val="22"/>
          <w:szCs w:val="22"/>
        </w:rPr>
        <w:t>(Quelle: item)</w:t>
      </w:r>
    </w:p>
    <w:p w14:paraId="427115B5" w14:textId="77777777" w:rsidR="00F43CB3" w:rsidRDefault="00F43CB3" w:rsidP="00BB52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A3FC703" w14:textId="4CDB24B0" w:rsidR="00F43CB3" w:rsidRDefault="00F43CB3" w:rsidP="00BB5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74D4">
        <w:rPr>
          <w:rFonts w:ascii="Arial" w:hAnsi="Arial" w:cs="Arial"/>
          <w:b/>
          <w:sz w:val="22"/>
          <w:szCs w:val="22"/>
        </w:rPr>
        <w:t>Bildunterschrift 3: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52723">
        <w:rPr>
          <w:rFonts w:ascii="Arial" w:hAnsi="Arial" w:cs="Arial"/>
          <w:sz w:val="22"/>
          <w:szCs w:val="22"/>
        </w:rPr>
        <w:t>Material sollte optimal im Greifraum des Mitarbeiters platziert werden können, um die ergonomische Arbeitsweise bestmöglich zu unterstützen.</w:t>
      </w:r>
      <w:r w:rsidR="00852723" w:rsidRPr="00852723">
        <w:rPr>
          <w:rFonts w:ascii="Arial" w:hAnsi="Arial" w:cs="Arial"/>
          <w:bCs/>
          <w:sz w:val="22"/>
          <w:szCs w:val="22"/>
        </w:rPr>
        <w:t xml:space="preserve"> </w:t>
      </w:r>
      <w:r w:rsidR="00852723" w:rsidRPr="00E71879">
        <w:rPr>
          <w:rFonts w:ascii="Arial" w:hAnsi="Arial" w:cs="Arial"/>
          <w:bCs/>
          <w:sz w:val="22"/>
          <w:szCs w:val="22"/>
        </w:rPr>
        <w:t>(Quelle: item)</w:t>
      </w:r>
    </w:p>
    <w:p w14:paraId="6D929BCE" w14:textId="77777777" w:rsidR="00B267C5" w:rsidRPr="00BB52C3" w:rsidRDefault="00B267C5" w:rsidP="00BB5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7636C8" w14:textId="77777777" w:rsidR="00BB52C3" w:rsidRDefault="00BB52C3" w:rsidP="00893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D6101D" w14:textId="77777777" w:rsidR="001C232D" w:rsidRDefault="001C232D" w:rsidP="009C6D00">
      <w:pPr>
        <w:suppressLineNumbers/>
        <w:spacing w:line="360" w:lineRule="auto"/>
        <w:jc w:val="both"/>
        <w:rPr>
          <w:rFonts w:ascii="Arial" w:hAnsi="Arial" w:cs="Arial"/>
          <w:sz w:val="22"/>
        </w:rPr>
      </w:pPr>
    </w:p>
    <w:p w14:paraId="1C097C1D" w14:textId="77777777" w:rsidR="00387B1B" w:rsidRDefault="00387B1B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2EB28B9" w14:textId="77777777" w:rsidR="00387B1B" w:rsidRPr="00311B91" w:rsidRDefault="00387B1B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0285FFED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 xml:space="preserve">Unternehmenskontakt  </w:t>
      </w:r>
    </w:p>
    <w:p w14:paraId="6D5FE3E7" w14:textId="1428A08A" w:rsidR="004E65DD" w:rsidRPr="00311B91" w:rsidRDefault="004E65DD" w:rsidP="004E65DD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>
        <w:rPr>
          <w:rFonts w:ascii="Arial" w:hAnsi="Arial" w:cs="Arial"/>
          <w:sz w:val="22"/>
          <w:szCs w:val="18"/>
          <w:lang w:eastAsia="en-US"/>
        </w:rPr>
        <w:t xml:space="preserve">Katja </w:t>
      </w:r>
      <w:r>
        <w:rPr>
          <w:rFonts w:ascii="Arial" w:hAnsi="Arial" w:cs="Arial"/>
          <w:sz w:val="22"/>
          <w:szCs w:val="18"/>
          <w:lang w:eastAsia="en-US"/>
        </w:rPr>
        <w:t>Regelin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• item Industrietechnik GmbH</w:t>
      </w:r>
    </w:p>
    <w:p w14:paraId="12B7077D" w14:textId="77777777" w:rsidR="004E65DD" w:rsidRPr="00311B91" w:rsidRDefault="004E65DD" w:rsidP="004E65DD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Friedenstraße 107</w:t>
      </w:r>
      <w:r>
        <w:rPr>
          <w:rFonts w:ascii="Arial" w:hAnsi="Arial" w:cs="Arial"/>
          <w:sz w:val="22"/>
          <w:szCs w:val="18"/>
          <w:lang w:eastAsia="en-US"/>
        </w:rPr>
        <w:t>–</w:t>
      </w:r>
      <w:r w:rsidRPr="00311B91">
        <w:rPr>
          <w:rFonts w:ascii="Arial" w:hAnsi="Arial" w:cs="Arial"/>
          <w:sz w:val="22"/>
          <w:szCs w:val="18"/>
          <w:lang w:eastAsia="en-US"/>
        </w:rPr>
        <w:t>109 • 42699 Solingen</w:t>
      </w:r>
    </w:p>
    <w:p w14:paraId="12A6EF8D" w14:textId="77777777" w:rsidR="004E65DD" w:rsidRPr="00311B91" w:rsidRDefault="004E65DD" w:rsidP="004E65DD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+49 212 65 80 5</w:t>
      </w:r>
      <w:r>
        <w:rPr>
          <w:rFonts w:ascii="Arial" w:hAnsi="Arial" w:cs="Arial"/>
          <w:sz w:val="22"/>
          <w:szCs w:val="18"/>
          <w:lang w:eastAsia="en-US"/>
        </w:rPr>
        <w:t>427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 </w:t>
      </w:r>
    </w:p>
    <w:p w14:paraId="29409CFC" w14:textId="3EA9CBE7" w:rsidR="004E65DD" w:rsidRPr="00311B91" w:rsidRDefault="004E65DD" w:rsidP="004E65DD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</w:t>
      </w:r>
      <w:r>
        <w:rPr>
          <w:rFonts w:ascii="Arial" w:hAnsi="Arial" w:cs="Arial"/>
          <w:sz w:val="22"/>
          <w:szCs w:val="18"/>
          <w:lang w:eastAsia="en-US"/>
        </w:rPr>
        <w:t>k.</w:t>
      </w:r>
      <w:r>
        <w:rPr>
          <w:rFonts w:ascii="Arial" w:hAnsi="Arial" w:cs="Arial"/>
          <w:sz w:val="22"/>
          <w:szCs w:val="18"/>
          <w:lang w:eastAsia="en-US"/>
        </w:rPr>
        <w:t>regelin</w:t>
      </w:r>
      <w:r w:rsidRPr="00311B91">
        <w:rPr>
          <w:rFonts w:ascii="Arial" w:hAnsi="Arial" w:cs="Arial"/>
          <w:sz w:val="22"/>
          <w:szCs w:val="18"/>
          <w:lang w:eastAsia="en-US"/>
        </w:rPr>
        <w:t xml:space="preserve">@item24.com • Internet: </w:t>
      </w:r>
      <w:hyperlink r:id="rId12" w:history="1">
        <w:r w:rsidRPr="00694444">
          <w:rPr>
            <w:rFonts w:ascii="Arial" w:hAnsi="Arial" w:cs="Arial"/>
            <w:sz w:val="22"/>
            <w:szCs w:val="18"/>
            <w:lang w:eastAsia="en-US"/>
          </w:rPr>
          <w:t>www.item24.com</w:t>
        </w:r>
      </w:hyperlink>
    </w:p>
    <w:p w14:paraId="7B5E2F6A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674DE2C0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3200D9A9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  <w:r w:rsidRPr="00311B91">
        <w:rPr>
          <w:rFonts w:ascii="Arial" w:hAnsi="Arial" w:cs="Arial"/>
          <w:b/>
          <w:sz w:val="22"/>
          <w:szCs w:val="18"/>
          <w:lang w:eastAsia="en-US"/>
        </w:rPr>
        <w:t>Pressekontakt</w:t>
      </w:r>
    </w:p>
    <w:p w14:paraId="69CCC8A2" w14:textId="25F95621" w:rsidR="007E7B41" w:rsidRPr="00311B91" w:rsidRDefault="007E7B41" w:rsidP="003325DF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C86F24">
        <w:rPr>
          <w:rFonts w:ascii="Arial" w:hAnsi="Arial" w:cs="Arial"/>
          <w:sz w:val="22"/>
          <w:szCs w:val="18"/>
          <w:lang w:eastAsia="en-US"/>
        </w:rPr>
        <w:t xml:space="preserve">Jan Leins • additiv </w:t>
      </w:r>
    </w:p>
    <w:p w14:paraId="7039EA55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Herzog-Adolf-Straße 3 • 56410 Montabaur</w:t>
      </w:r>
    </w:p>
    <w:p w14:paraId="78DFA5E7" w14:textId="77777777" w:rsidR="007E7B41" w:rsidRPr="00311B91" w:rsidRDefault="007E7B41" w:rsidP="007E7B4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  <w:r w:rsidRPr="00311B91">
        <w:rPr>
          <w:rFonts w:ascii="Arial" w:hAnsi="Arial" w:cs="Arial"/>
          <w:sz w:val="22"/>
          <w:szCs w:val="18"/>
          <w:lang w:eastAsia="en-US"/>
        </w:rPr>
        <w:t>Tel.: (+49) 26 02-95 09 91 6 • Fax: (+49) 26 02-95 09 91 7</w:t>
      </w:r>
    </w:p>
    <w:p w14:paraId="36EC85D4" w14:textId="31A962BA" w:rsidR="008F3375" w:rsidRPr="00311B91" w:rsidRDefault="007E7B41" w:rsidP="00387B1B">
      <w:pPr>
        <w:spacing w:line="360" w:lineRule="auto"/>
        <w:jc w:val="both"/>
      </w:pPr>
      <w:r w:rsidRPr="00311B91">
        <w:rPr>
          <w:rFonts w:ascii="Arial" w:hAnsi="Arial" w:cs="Arial"/>
          <w:sz w:val="22"/>
          <w:szCs w:val="18"/>
          <w:lang w:eastAsia="en-US"/>
        </w:rPr>
        <w:t xml:space="preserve">E-Mail: jl@additiv.de • Internet: </w:t>
      </w:r>
      <w:hyperlink r:id="rId13" w:history="1">
        <w:r w:rsidR="003325DF" w:rsidRPr="008F4301">
          <w:rPr>
            <w:rStyle w:val="Hyperlink"/>
            <w:rFonts w:ascii="Arial" w:hAnsi="Arial" w:cs="Arial"/>
            <w:sz w:val="22"/>
            <w:szCs w:val="18"/>
            <w:lang w:eastAsia="en-US"/>
          </w:rPr>
          <w:t>www.additiv.de</w:t>
        </w:r>
      </w:hyperlink>
    </w:p>
    <w:sectPr w:rsidR="008F3375" w:rsidRPr="00311B91" w:rsidSect="001F0EC7">
      <w:headerReference w:type="default" r:id="rId14"/>
      <w:footerReference w:type="default" r:id="rId15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A965" w14:textId="77777777" w:rsidR="00F85405" w:rsidRDefault="00F85405">
      <w:r>
        <w:separator/>
      </w:r>
    </w:p>
  </w:endnote>
  <w:endnote w:type="continuationSeparator" w:id="0">
    <w:p w14:paraId="562253F9" w14:textId="77777777" w:rsidR="00F85405" w:rsidRDefault="00F85405">
      <w:r>
        <w:continuationSeparator/>
      </w:r>
    </w:p>
  </w:endnote>
  <w:endnote w:type="continuationNotice" w:id="1">
    <w:p w14:paraId="5600C8AC" w14:textId="77777777" w:rsidR="00F85405" w:rsidRDefault="00F85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E488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5621" w14:textId="77777777" w:rsidR="00F85405" w:rsidRDefault="00F85405">
      <w:r>
        <w:separator/>
      </w:r>
    </w:p>
  </w:footnote>
  <w:footnote w:type="continuationSeparator" w:id="0">
    <w:p w14:paraId="05B37A28" w14:textId="77777777" w:rsidR="00F85405" w:rsidRDefault="00F85405">
      <w:r>
        <w:continuationSeparator/>
      </w:r>
    </w:p>
  </w:footnote>
  <w:footnote w:type="continuationNotice" w:id="1">
    <w:p w14:paraId="39ADA1FA" w14:textId="77777777" w:rsidR="00F85405" w:rsidRDefault="00F85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801B" w14:textId="77777777" w:rsidR="00A17D35" w:rsidRDefault="008F337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7DFCCB" wp14:editId="2457D4CF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B41">
      <w:rPr>
        <w:rFonts w:ascii="Arial" w:hAnsi="Arial" w:cs="Arial"/>
        <w:sz w:val="32"/>
      </w:rPr>
      <w:t>Fachartikel</w:t>
    </w:r>
    <w:r w:rsidR="00AD5472">
      <w:rPr>
        <w:rFonts w:ascii="Arial" w:hAnsi="Arial" w:cs="Arial"/>
      </w:rPr>
      <w:tab/>
    </w:r>
    <w:r w:rsidR="00AD547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34A5"/>
    <w:multiLevelType w:val="hybridMultilevel"/>
    <w:tmpl w:val="A1FE1A50"/>
    <w:lvl w:ilvl="0" w:tplc="DC8ED2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C76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2D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3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C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87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3A7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88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E9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1044A2"/>
    <w:multiLevelType w:val="multilevel"/>
    <w:tmpl w:val="5E4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772A"/>
    <w:multiLevelType w:val="multilevel"/>
    <w:tmpl w:val="927E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C0B11"/>
    <w:multiLevelType w:val="hybridMultilevel"/>
    <w:tmpl w:val="8646B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72C11"/>
    <w:multiLevelType w:val="hybridMultilevel"/>
    <w:tmpl w:val="4F46A3C8"/>
    <w:lvl w:ilvl="0" w:tplc="1A0CAE6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3BD0"/>
    <w:multiLevelType w:val="hybridMultilevel"/>
    <w:tmpl w:val="BAF6E76C"/>
    <w:lvl w:ilvl="0" w:tplc="DFDC9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C53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5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6CB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0E3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C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8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4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A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76BB8"/>
    <w:multiLevelType w:val="hybridMultilevel"/>
    <w:tmpl w:val="593CD144"/>
    <w:lvl w:ilvl="0" w:tplc="6FAA3FC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69703">
    <w:abstractNumId w:val="9"/>
  </w:num>
  <w:num w:numId="2" w16cid:durableId="1184518230">
    <w:abstractNumId w:val="7"/>
  </w:num>
  <w:num w:numId="3" w16cid:durableId="1841576761">
    <w:abstractNumId w:val="6"/>
  </w:num>
  <w:num w:numId="4" w16cid:durableId="897594059">
    <w:abstractNumId w:val="5"/>
  </w:num>
  <w:num w:numId="5" w16cid:durableId="566453588">
    <w:abstractNumId w:val="4"/>
  </w:num>
  <w:num w:numId="6" w16cid:durableId="1392266144">
    <w:abstractNumId w:val="8"/>
  </w:num>
  <w:num w:numId="7" w16cid:durableId="477234081">
    <w:abstractNumId w:val="3"/>
  </w:num>
  <w:num w:numId="8" w16cid:durableId="1882396806">
    <w:abstractNumId w:val="2"/>
  </w:num>
  <w:num w:numId="9" w16cid:durableId="580725010">
    <w:abstractNumId w:val="1"/>
  </w:num>
  <w:num w:numId="10" w16cid:durableId="665061628">
    <w:abstractNumId w:val="0"/>
  </w:num>
  <w:num w:numId="11" w16cid:durableId="14234049">
    <w:abstractNumId w:val="13"/>
  </w:num>
  <w:num w:numId="12" w16cid:durableId="1526673846">
    <w:abstractNumId w:val="11"/>
  </w:num>
  <w:num w:numId="13" w16cid:durableId="1726952843">
    <w:abstractNumId w:val="17"/>
  </w:num>
  <w:num w:numId="14" w16cid:durableId="1511796119">
    <w:abstractNumId w:val="20"/>
  </w:num>
  <w:num w:numId="15" w16cid:durableId="320890442">
    <w:abstractNumId w:val="19"/>
  </w:num>
  <w:num w:numId="16" w16cid:durableId="134296409">
    <w:abstractNumId w:val="12"/>
  </w:num>
  <w:num w:numId="17" w16cid:durableId="1306621571">
    <w:abstractNumId w:val="14"/>
  </w:num>
  <w:num w:numId="18" w16cid:durableId="992174363">
    <w:abstractNumId w:val="15"/>
  </w:num>
  <w:num w:numId="19" w16cid:durableId="1288664424">
    <w:abstractNumId w:val="16"/>
  </w:num>
  <w:num w:numId="20" w16cid:durableId="929315875">
    <w:abstractNumId w:val="18"/>
  </w:num>
  <w:num w:numId="21" w16cid:durableId="10370017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7AA"/>
    <w:rsid w:val="00001111"/>
    <w:rsid w:val="000018BA"/>
    <w:rsid w:val="00001912"/>
    <w:rsid w:val="00002423"/>
    <w:rsid w:val="00002724"/>
    <w:rsid w:val="00003377"/>
    <w:rsid w:val="00003AFE"/>
    <w:rsid w:val="00004252"/>
    <w:rsid w:val="0000526C"/>
    <w:rsid w:val="0000555A"/>
    <w:rsid w:val="00007686"/>
    <w:rsid w:val="000078B6"/>
    <w:rsid w:val="000078EE"/>
    <w:rsid w:val="00007A33"/>
    <w:rsid w:val="00007B4B"/>
    <w:rsid w:val="00010B0C"/>
    <w:rsid w:val="00011ED0"/>
    <w:rsid w:val="00014505"/>
    <w:rsid w:val="00014696"/>
    <w:rsid w:val="000148AC"/>
    <w:rsid w:val="00014B7F"/>
    <w:rsid w:val="00015E77"/>
    <w:rsid w:val="000172CD"/>
    <w:rsid w:val="0001733D"/>
    <w:rsid w:val="00017E41"/>
    <w:rsid w:val="00020CF4"/>
    <w:rsid w:val="00020DB6"/>
    <w:rsid w:val="00021172"/>
    <w:rsid w:val="00022B04"/>
    <w:rsid w:val="00022C92"/>
    <w:rsid w:val="00023470"/>
    <w:rsid w:val="00024855"/>
    <w:rsid w:val="00024CD3"/>
    <w:rsid w:val="00026D86"/>
    <w:rsid w:val="00027318"/>
    <w:rsid w:val="00030351"/>
    <w:rsid w:val="000305D9"/>
    <w:rsid w:val="000307E5"/>
    <w:rsid w:val="000313D4"/>
    <w:rsid w:val="000324EE"/>
    <w:rsid w:val="00033504"/>
    <w:rsid w:val="000361B8"/>
    <w:rsid w:val="0003711D"/>
    <w:rsid w:val="00037336"/>
    <w:rsid w:val="00040DDC"/>
    <w:rsid w:val="0004144C"/>
    <w:rsid w:val="000423B6"/>
    <w:rsid w:val="00042DB5"/>
    <w:rsid w:val="000451CA"/>
    <w:rsid w:val="00045C29"/>
    <w:rsid w:val="0004615F"/>
    <w:rsid w:val="0004638A"/>
    <w:rsid w:val="00047698"/>
    <w:rsid w:val="00047B00"/>
    <w:rsid w:val="000506CB"/>
    <w:rsid w:val="00050B79"/>
    <w:rsid w:val="000515F5"/>
    <w:rsid w:val="000517C1"/>
    <w:rsid w:val="000528A8"/>
    <w:rsid w:val="00053B56"/>
    <w:rsid w:val="00053C77"/>
    <w:rsid w:val="00053FF8"/>
    <w:rsid w:val="00054957"/>
    <w:rsid w:val="00055550"/>
    <w:rsid w:val="00056A1D"/>
    <w:rsid w:val="00057200"/>
    <w:rsid w:val="00057912"/>
    <w:rsid w:val="00057A69"/>
    <w:rsid w:val="0006025E"/>
    <w:rsid w:val="00060379"/>
    <w:rsid w:val="000608BE"/>
    <w:rsid w:val="00060B8C"/>
    <w:rsid w:val="000617FD"/>
    <w:rsid w:val="0006288A"/>
    <w:rsid w:val="0006290F"/>
    <w:rsid w:val="000635DE"/>
    <w:rsid w:val="000647F9"/>
    <w:rsid w:val="00064854"/>
    <w:rsid w:val="000669C9"/>
    <w:rsid w:val="00067153"/>
    <w:rsid w:val="0007075D"/>
    <w:rsid w:val="000707F6"/>
    <w:rsid w:val="0007168D"/>
    <w:rsid w:val="0007241B"/>
    <w:rsid w:val="00072E0B"/>
    <w:rsid w:val="000740A2"/>
    <w:rsid w:val="0007433D"/>
    <w:rsid w:val="0007467F"/>
    <w:rsid w:val="00074D09"/>
    <w:rsid w:val="000755D5"/>
    <w:rsid w:val="00077084"/>
    <w:rsid w:val="00077517"/>
    <w:rsid w:val="0007754C"/>
    <w:rsid w:val="00077DC8"/>
    <w:rsid w:val="00080511"/>
    <w:rsid w:val="00080C34"/>
    <w:rsid w:val="00082481"/>
    <w:rsid w:val="00082C7E"/>
    <w:rsid w:val="00083470"/>
    <w:rsid w:val="00083A3D"/>
    <w:rsid w:val="00083A92"/>
    <w:rsid w:val="00083B5C"/>
    <w:rsid w:val="000842EB"/>
    <w:rsid w:val="000848A1"/>
    <w:rsid w:val="00087E84"/>
    <w:rsid w:val="00087F11"/>
    <w:rsid w:val="00090346"/>
    <w:rsid w:val="0009074C"/>
    <w:rsid w:val="00090B86"/>
    <w:rsid w:val="000926E1"/>
    <w:rsid w:val="00092DE1"/>
    <w:rsid w:val="00093125"/>
    <w:rsid w:val="000944A2"/>
    <w:rsid w:val="000955AA"/>
    <w:rsid w:val="00096C63"/>
    <w:rsid w:val="00096DE5"/>
    <w:rsid w:val="000A1202"/>
    <w:rsid w:val="000A2B1A"/>
    <w:rsid w:val="000A3A74"/>
    <w:rsid w:val="000A585D"/>
    <w:rsid w:val="000A60BC"/>
    <w:rsid w:val="000A7A14"/>
    <w:rsid w:val="000B067D"/>
    <w:rsid w:val="000B2EF3"/>
    <w:rsid w:val="000B2FDD"/>
    <w:rsid w:val="000B30D7"/>
    <w:rsid w:val="000B39F4"/>
    <w:rsid w:val="000B547C"/>
    <w:rsid w:val="000B7580"/>
    <w:rsid w:val="000B788E"/>
    <w:rsid w:val="000C01FE"/>
    <w:rsid w:val="000C0604"/>
    <w:rsid w:val="000C07AD"/>
    <w:rsid w:val="000C218C"/>
    <w:rsid w:val="000C3D4C"/>
    <w:rsid w:val="000C3E21"/>
    <w:rsid w:val="000C5578"/>
    <w:rsid w:val="000C57FA"/>
    <w:rsid w:val="000C624A"/>
    <w:rsid w:val="000C6752"/>
    <w:rsid w:val="000C7445"/>
    <w:rsid w:val="000D0919"/>
    <w:rsid w:val="000D1D7F"/>
    <w:rsid w:val="000D34C2"/>
    <w:rsid w:val="000D3AB5"/>
    <w:rsid w:val="000D4B80"/>
    <w:rsid w:val="000D6169"/>
    <w:rsid w:val="000D6F8D"/>
    <w:rsid w:val="000D7EED"/>
    <w:rsid w:val="000E1953"/>
    <w:rsid w:val="000E1B55"/>
    <w:rsid w:val="000E377D"/>
    <w:rsid w:val="000E5A0B"/>
    <w:rsid w:val="000E63F7"/>
    <w:rsid w:val="000E6EDB"/>
    <w:rsid w:val="000E7722"/>
    <w:rsid w:val="000F0832"/>
    <w:rsid w:val="000F1F13"/>
    <w:rsid w:val="000F2085"/>
    <w:rsid w:val="000F3DF6"/>
    <w:rsid w:val="000F4409"/>
    <w:rsid w:val="000F67CA"/>
    <w:rsid w:val="000F6A27"/>
    <w:rsid w:val="00102201"/>
    <w:rsid w:val="00102BEA"/>
    <w:rsid w:val="001032A4"/>
    <w:rsid w:val="001041E7"/>
    <w:rsid w:val="001048DF"/>
    <w:rsid w:val="00104C6E"/>
    <w:rsid w:val="00104CE9"/>
    <w:rsid w:val="00105295"/>
    <w:rsid w:val="00105BEF"/>
    <w:rsid w:val="001065D1"/>
    <w:rsid w:val="00106611"/>
    <w:rsid w:val="00107A8D"/>
    <w:rsid w:val="0011163E"/>
    <w:rsid w:val="00111B30"/>
    <w:rsid w:val="00112593"/>
    <w:rsid w:val="00113E5C"/>
    <w:rsid w:val="0011410F"/>
    <w:rsid w:val="001147A2"/>
    <w:rsid w:val="00114C98"/>
    <w:rsid w:val="001168BB"/>
    <w:rsid w:val="00116F28"/>
    <w:rsid w:val="0012140E"/>
    <w:rsid w:val="00122CA5"/>
    <w:rsid w:val="00123FDE"/>
    <w:rsid w:val="001242C1"/>
    <w:rsid w:val="00125132"/>
    <w:rsid w:val="00126BEC"/>
    <w:rsid w:val="001273FC"/>
    <w:rsid w:val="001279A4"/>
    <w:rsid w:val="00130594"/>
    <w:rsid w:val="0013080F"/>
    <w:rsid w:val="00130AC2"/>
    <w:rsid w:val="00130D61"/>
    <w:rsid w:val="00130D8D"/>
    <w:rsid w:val="001333D4"/>
    <w:rsid w:val="00133871"/>
    <w:rsid w:val="00133FCA"/>
    <w:rsid w:val="0013488C"/>
    <w:rsid w:val="00134DB9"/>
    <w:rsid w:val="00135A7D"/>
    <w:rsid w:val="00136280"/>
    <w:rsid w:val="00136790"/>
    <w:rsid w:val="00137AB3"/>
    <w:rsid w:val="00141AF4"/>
    <w:rsid w:val="001420AF"/>
    <w:rsid w:val="00142E92"/>
    <w:rsid w:val="00142F71"/>
    <w:rsid w:val="001435CC"/>
    <w:rsid w:val="001435F5"/>
    <w:rsid w:val="001451C7"/>
    <w:rsid w:val="00145376"/>
    <w:rsid w:val="001454BF"/>
    <w:rsid w:val="00145FB4"/>
    <w:rsid w:val="00145FC1"/>
    <w:rsid w:val="00146922"/>
    <w:rsid w:val="001471AD"/>
    <w:rsid w:val="001473AB"/>
    <w:rsid w:val="00147BCB"/>
    <w:rsid w:val="0015035B"/>
    <w:rsid w:val="00150A0A"/>
    <w:rsid w:val="00151044"/>
    <w:rsid w:val="00151661"/>
    <w:rsid w:val="001517B9"/>
    <w:rsid w:val="00151E48"/>
    <w:rsid w:val="00152BCC"/>
    <w:rsid w:val="00153195"/>
    <w:rsid w:val="001541BB"/>
    <w:rsid w:val="00154611"/>
    <w:rsid w:val="00154A7B"/>
    <w:rsid w:val="0015503D"/>
    <w:rsid w:val="0015709C"/>
    <w:rsid w:val="00157EFC"/>
    <w:rsid w:val="0016052A"/>
    <w:rsid w:val="001609DA"/>
    <w:rsid w:val="00160C7E"/>
    <w:rsid w:val="001610B4"/>
    <w:rsid w:val="001615F5"/>
    <w:rsid w:val="00163098"/>
    <w:rsid w:val="00165F2B"/>
    <w:rsid w:val="0016626E"/>
    <w:rsid w:val="00166D47"/>
    <w:rsid w:val="00167C3F"/>
    <w:rsid w:val="001707E9"/>
    <w:rsid w:val="0017156D"/>
    <w:rsid w:val="00171A8B"/>
    <w:rsid w:val="00172663"/>
    <w:rsid w:val="00174320"/>
    <w:rsid w:val="00175588"/>
    <w:rsid w:val="00175773"/>
    <w:rsid w:val="00175F98"/>
    <w:rsid w:val="00176FE6"/>
    <w:rsid w:val="00181E59"/>
    <w:rsid w:val="00183174"/>
    <w:rsid w:val="00183517"/>
    <w:rsid w:val="00183620"/>
    <w:rsid w:val="00185050"/>
    <w:rsid w:val="001854D0"/>
    <w:rsid w:val="00185BBE"/>
    <w:rsid w:val="001870A5"/>
    <w:rsid w:val="00191739"/>
    <w:rsid w:val="00192707"/>
    <w:rsid w:val="00193A85"/>
    <w:rsid w:val="001953A3"/>
    <w:rsid w:val="00195AE4"/>
    <w:rsid w:val="00195C90"/>
    <w:rsid w:val="00195F36"/>
    <w:rsid w:val="001973BF"/>
    <w:rsid w:val="001A1E9D"/>
    <w:rsid w:val="001A1FBE"/>
    <w:rsid w:val="001A1FEA"/>
    <w:rsid w:val="001A2106"/>
    <w:rsid w:val="001A2B32"/>
    <w:rsid w:val="001A580F"/>
    <w:rsid w:val="001A7BFB"/>
    <w:rsid w:val="001B2331"/>
    <w:rsid w:val="001B3026"/>
    <w:rsid w:val="001B38BB"/>
    <w:rsid w:val="001B3907"/>
    <w:rsid w:val="001B42EA"/>
    <w:rsid w:val="001B4636"/>
    <w:rsid w:val="001B46C9"/>
    <w:rsid w:val="001B4BE2"/>
    <w:rsid w:val="001B4CF2"/>
    <w:rsid w:val="001B66B2"/>
    <w:rsid w:val="001C0AD0"/>
    <w:rsid w:val="001C0C15"/>
    <w:rsid w:val="001C232D"/>
    <w:rsid w:val="001C2884"/>
    <w:rsid w:val="001C2CF4"/>
    <w:rsid w:val="001C4959"/>
    <w:rsid w:val="001C55F8"/>
    <w:rsid w:val="001C5763"/>
    <w:rsid w:val="001C5976"/>
    <w:rsid w:val="001C6725"/>
    <w:rsid w:val="001C72AE"/>
    <w:rsid w:val="001D07FD"/>
    <w:rsid w:val="001D17E0"/>
    <w:rsid w:val="001D1CBA"/>
    <w:rsid w:val="001D2884"/>
    <w:rsid w:val="001D36DD"/>
    <w:rsid w:val="001D3E29"/>
    <w:rsid w:val="001D4AD0"/>
    <w:rsid w:val="001D6531"/>
    <w:rsid w:val="001E001E"/>
    <w:rsid w:val="001E1BCE"/>
    <w:rsid w:val="001E1DB6"/>
    <w:rsid w:val="001E36B1"/>
    <w:rsid w:val="001E3A28"/>
    <w:rsid w:val="001E3DB2"/>
    <w:rsid w:val="001E42ED"/>
    <w:rsid w:val="001E45CF"/>
    <w:rsid w:val="001E62E4"/>
    <w:rsid w:val="001E6477"/>
    <w:rsid w:val="001E671F"/>
    <w:rsid w:val="001E69EB"/>
    <w:rsid w:val="001E7140"/>
    <w:rsid w:val="001E798B"/>
    <w:rsid w:val="001F0EC7"/>
    <w:rsid w:val="001F3A11"/>
    <w:rsid w:val="001F4491"/>
    <w:rsid w:val="001F449D"/>
    <w:rsid w:val="001F5066"/>
    <w:rsid w:val="001F5850"/>
    <w:rsid w:val="001F5D94"/>
    <w:rsid w:val="001F69C2"/>
    <w:rsid w:val="001F74DB"/>
    <w:rsid w:val="00200B08"/>
    <w:rsid w:val="00202AB2"/>
    <w:rsid w:val="00202D58"/>
    <w:rsid w:val="002033B5"/>
    <w:rsid w:val="00203643"/>
    <w:rsid w:val="00203B3C"/>
    <w:rsid w:val="00207631"/>
    <w:rsid w:val="0021052D"/>
    <w:rsid w:val="0021068A"/>
    <w:rsid w:val="00210CC5"/>
    <w:rsid w:val="00210ED4"/>
    <w:rsid w:val="00211131"/>
    <w:rsid w:val="002112C1"/>
    <w:rsid w:val="002134B6"/>
    <w:rsid w:val="0021366D"/>
    <w:rsid w:val="00213C8D"/>
    <w:rsid w:val="00214B0F"/>
    <w:rsid w:val="00214DB0"/>
    <w:rsid w:val="002152F0"/>
    <w:rsid w:val="00215ED8"/>
    <w:rsid w:val="002160A9"/>
    <w:rsid w:val="00216CBB"/>
    <w:rsid w:val="002178DD"/>
    <w:rsid w:val="00222F1F"/>
    <w:rsid w:val="00223992"/>
    <w:rsid w:val="00224B91"/>
    <w:rsid w:val="00224C7B"/>
    <w:rsid w:val="002256DC"/>
    <w:rsid w:val="00225F26"/>
    <w:rsid w:val="00226F57"/>
    <w:rsid w:val="00227682"/>
    <w:rsid w:val="00230366"/>
    <w:rsid w:val="00230A24"/>
    <w:rsid w:val="00230B85"/>
    <w:rsid w:val="002321CC"/>
    <w:rsid w:val="002329C8"/>
    <w:rsid w:val="00232DCF"/>
    <w:rsid w:val="00232E89"/>
    <w:rsid w:val="00233B9C"/>
    <w:rsid w:val="00233E98"/>
    <w:rsid w:val="00234C8F"/>
    <w:rsid w:val="0023727C"/>
    <w:rsid w:val="00237F9C"/>
    <w:rsid w:val="00240578"/>
    <w:rsid w:val="00240746"/>
    <w:rsid w:val="002409EE"/>
    <w:rsid w:val="00241B6A"/>
    <w:rsid w:val="00242376"/>
    <w:rsid w:val="00242755"/>
    <w:rsid w:val="0024299F"/>
    <w:rsid w:val="00243189"/>
    <w:rsid w:val="00243EE0"/>
    <w:rsid w:val="00243F6E"/>
    <w:rsid w:val="002441DF"/>
    <w:rsid w:val="00244518"/>
    <w:rsid w:val="002449EC"/>
    <w:rsid w:val="0024552F"/>
    <w:rsid w:val="00247C62"/>
    <w:rsid w:val="00247CE8"/>
    <w:rsid w:val="00250207"/>
    <w:rsid w:val="00250A3C"/>
    <w:rsid w:val="00250D95"/>
    <w:rsid w:val="00251D53"/>
    <w:rsid w:val="00252452"/>
    <w:rsid w:val="00253968"/>
    <w:rsid w:val="0025666D"/>
    <w:rsid w:val="0025696F"/>
    <w:rsid w:val="002611BB"/>
    <w:rsid w:val="002637CF"/>
    <w:rsid w:val="00263E4A"/>
    <w:rsid w:val="0026740F"/>
    <w:rsid w:val="00267A76"/>
    <w:rsid w:val="00267B39"/>
    <w:rsid w:val="0027085D"/>
    <w:rsid w:val="0027088F"/>
    <w:rsid w:val="00270BDD"/>
    <w:rsid w:val="0027248A"/>
    <w:rsid w:val="00273CFC"/>
    <w:rsid w:val="002743AC"/>
    <w:rsid w:val="00274940"/>
    <w:rsid w:val="00276300"/>
    <w:rsid w:val="00277EB0"/>
    <w:rsid w:val="00281A03"/>
    <w:rsid w:val="00282165"/>
    <w:rsid w:val="0028219F"/>
    <w:rsid w:val="0028301F"/>
    <w:rsid w:val="00283F40"/>
    <w:rsid w:val="0028450B"/>
    <w:rsid w:val="00284857"/>
    <w:rsid w:val="00285022"/>
    <w:rsid w:val="0028580C"/>
    <w:rsid w:val="0028619B"/>
    <w:rsid w:val="00287C41"/>
    <w:rsid w:val="00287DFE"/>
    <w:rsid w:val="0029013A"/>
    <w:rsid w:val="002906A3"/>
    <w:rsid w:val="00290EDE"/>
    <w:rsid w:val="0029177E"/>
    <w:rsid w:val="002918CA"/>
    <w:rsid w:val="00293049"/>
    <w:rsid w:val="00294E46"/>
    <w:rsid w:val="00296238"/>
    <w:rsid w:val="00296CCA"/>
    <w:rsid w:val="00297842"/>
    <w:rsid w:val="002A0C56"/>
    <w:rsid w:val="002A1062"/>
    <w:rsid w:val="002A33C5"/>
    <w:rsid w:val="002A3868"/>
    <w:rsid w:val="002A422D"/>
    <w:rsid w:val="002A4280"/>
    <w:rsid w:val="002A4C82"/>
    <w:rsid w:val="002A4E81"/>
    <w:rsid w:val="002A54F7"/>
    <w:rsid w:val="002A5A27"/>
    <w:rsid w:val="002A5D16"/>
    <w:rsid w:val="002A72E3"/>
    <w:rsid w:val="002A7E97"/>
    <w:rsid w:val="002B3152"/>
    <w:rsid w:val="002B3411"/>
    <w:rsid w:val="002B4DD9"/>
    <w:rsid w:val="002B4ED5"/>
    <w:rsid w:val="002B5F7A"/>
    <w:rsid w:val="002B7A40"/>
    <w:rsid w:val="002C047C"/>
    <w:rsid w:val="002C09A4"/>
    <w:rsid w:val="002C4B9D"/>
    <w:rsid w:val="002C6FE0"/>
    <w:rsid w:val="002C7827"/>
    <w:rsid w:val="002C796A"/>
    <w:rsid w:val="002C7C1F"/>
    <w:rsid w:val="002D1E80"/>
    <w:rsid w:val="002D39AD"/>
    <w:rsid w:val="002D3D52"/>
    <w:rsid w:val="002D3D7B"/>
    <w:rsid w:val="002D4A66"/>
    <w:rsid w:val="002D4B00"/>
    <w:rsid w:val="002D53E4"/>
    <w:rsid w:val="002D5998"/>
    <w:rsid w:val="002D6B7B"/>
    <w:rsid w:val="002D766A"/>
    <w:rsid w:val="002D7A24"/>
    <w:rsid w:val="002D7D49"/>
    <w:rsid w:val="002D7ED3"/>
    <w:rsid w:val="002E08A5"/>
    <w:rsid w:val="002E098B"/>
    <w:rsid w:val="002E18B5"/>
    <w:rsid w:val="002E1F0A"/>
    <w:rsid w:val="002E51EB"/>
    <w:rsid w:val="002E6476"/>
    <w:rsid w:val="002E6A22"/>
    <w:rsid w:val="002E6DDF"/>
    <w:rsid w:val="002E7E56"/>
    <w:rsid w:val="002F03C0"/>
    <w:rsid w:val="002F0B5E"/>
    <w:rsid w:val="002F0CEE"/>
    <w:rsid w:val="002F1D00"/>
    <w:rsid w:val="002F210D"/>
    <w:rsid w:val="002F27F3"/>
    <w:rsid w:val="002F3044"/>
    <w:rsid w:val="002F34E9"/>
    <w:rsid w:val="002F3C6D"/>
    <w:rsid w:val="002F4026"/>
    <w:rsid w:val="002F4504"/>
    <w:rsid w:val="002F45B5"/>
    <w:rsid w:val="002F4C20"/>
    <w:rsid w:val="002F6277"/>
    <w:rsid w:val="002F633A"/>
    <w:rsid w:val="002F6425"/>
    <w:rsid w:val="002F64E3"/>
    <w:rsid w:val="002F66A8"/>
    <w:rsid w:val="002F72D5"/>
    <w:rsid w:val="00300F7A"/>
    <w:rsid w:val="003023DA"/>
    <w:rsid w:val="00302BDD"/>
    <w:rsid w:val="003030BA"/>
    <w:rsid w:val="0030324E"/>
    <w:rsid w:val="00303888"/>
    <w:rsid w:val="00303C79"/>
    <w:rsid w:val="00304EC8"/>
    <w:rsid w:val="00305BFB"/>
    <w:rsid w:val="00306042"/>
    <w:rsid w:val="00306BC8"/>
    <w:rsid w:val="00306C66"/>
    <w:rsid w:val="00307715"/>
    <w:rsid w:val="003079A1"/>
    <w:rsid w:val="00310A97"/>
    <w:rsid w:val="0031156C"/>
    <w:rsid w:val="00311726"/>
    <w:rsid w:val="00311B91"/>
    <w:rsid w:val="003148AB"/>
    <w:rsid w:val="00315564"/>
    <w:rsid w:val="0031564C"/>
    <w:rsid w:val="0031572A"/>
    <w:rsid w:val="00315A7C"/>
    <w:rsid w:val="00316588"/>
    <w:rsid w:val="00316C6F"/>
    <w:rsid w:val="00316E3A"/>
    <w:rsid w:val="0032195F"/>
    <w:rsid w:val="003222A1"/>
    <w:rsid w:val="00322684"/>
    <w:rsid w:val="003252E3"/>
    <w:rsid w:val="00327327"/>
    <w:rsid w:val="00330284"/>
    <w:rsid w:val="003310BD"/>
    <w:rsid w:val="0033172F"/>
    <w:rsid w:val="0033205D"/>
    <w:rsid w:val="003325DF"/>
    <w:rsid w:val="0033279F"/>
    <w:rsid w:val="003330C4"/>
    <w:rsid w:val="0033522B"/>
    <w:rsid w:val="00335B4C"/>
    <w:rsid w:val="00335BD1"/>
    <w:rsid w:val="00336441"/>
    <w:rsid w:val="00337638"/>
    <w:rsid w:val="00340072"/>
    <w:rsid w:val="00340611"/>
    <w:rsid w:val="003408C7"/>
    <w:rsid w:val="0034104A"/>
    <w:rsid w:val="00341776"/>
    <w:rsid w:val="003429BE"/>
    <w:rsid w:val="00343BBA"/>
    <w:rsid w:val="00343C95"/>
    <w:rsid w:val="00343E3E"/>
    <w:rsid w:val="003449E2"/>
    <w:rsid w:val="00344D9A"/>
    <w:rsid w:val="0034649B"/>
    <w:rsid w:val="00346DD0"/>
    <w:rsid w:val="003500B9"/>
    <w:rsid w:val="00350C0B"/>
    <w:rsid w:val="0035105B"/>
    <w:rsid w:val="00353B07"/>
    <w:rsid w:val="00353B4D"/>
    <w:rsid w:val="00353D0F"/>
    <w:rsid w:val="003549FE"/>
    <w:rsid w:val="00354B49"/>
    <w:rsid w:val="0035520F"/>
    <w:rsid w:val="0035580A"/>
    <w:rsid w:val="00357319"/>
    <w:rsid w:val="003600F1"/>
    <w:rsid w:val="003608D5"/>
    <w:rsid w:val="00360BF4"/>
    <w:rsid w:val="00361026"/>
    <w:rsid w:val="00361C46"/>
    <w:rsid w:val="00362624"/>
    <w:rsid w:val="00363919"/>
    <w:rsid w:val="00363D10"/>
    <w:rsid w:val="0036505A"/>
    <w:rsid w:val="00366EC3"/>
    <w:rsid w:val="0036770B"/>
    <w:rsid w:val="0037050A"/>
    <w:rsid w:val="003718E8"/>
    <w:rsid w:val="00373BB5"/>
    <w:rsid w:val="003750EF"/>
    <w:rsid w:val="00375472"/>
    <w:rsid w:val="003754CB"/>
    <w:rsid w:val="0037686E"/>
    <w:rsid w:val="00376879"/>
    <w:rsid w:val="00377961"/>
    <w:rsid w:val="00380AFB"/>
    <w:rsid w:val="0038105E"/>
    <w:rsid w:val="00381E04"/>
    <w:rsid w:val="00382C96"/>
    <w:rsid w:val="00382D51"/>
    <w:rsid w:val="00383764"/>
    <w:rsid w:val="00386B63"/>
    <w:rsid w:val="00387285"/>
    <w:rsid w:val="00387B1B"/>
    <w:rsid w:val="003906A6"/>
    <w:rsid w:val="00390EE9"/>
    <w:rsid w:val="00390FDD"/>
    <w:rsid w:val="00391ED7"/>
    <w:rsid w:val="00392773"/>
    <w:rsid w:val="00392967"/>
    <w:rsid w:val="00392F60"/>
    <w:rsid w:val="0039359A"/>
    <w:rsid w:val="00393BD1"/>
    <w:rsid w:val="00394260"/>
    <w:rsid w:val="00394696"/>
    <w:rsid w:val="00394897"/>
    <w:rsid w:val="00394D0C"/>
    <w:rsid w:val="003956CB"/>
    <w:rsid w:val="00395A86"/>
    <w:rsid w:val="003977B0"/>
    <w:rsid w:val="00397AE8"/>
    <w:rsid w:val="003A0468"/>
    <w:rsid w:val="003A242E"/>
    <w:rsid w:val="003A32C4"/>
    <w:rsid w:val="003A49A9"/>
    <w:rsid w:val="003A4E24"/>
    <w:rsid w:val="003A5139"/>
    <w:rsid w:val="003A5537"/>
    <w:rsid w:val="003A6A77"/>
    <w:rsid w:val="003A71C5"/>
    <w:rsid w:val="003A7814"/>
    <w:rsid w:val="003A7F06"/>
    <w:rsid w:val="003B02F5"/>
    <w:rsid w:val="003B264C"/>
    <w:rsid w:val="003B2AD6"/>
    <w:rsid w:val="003B3EF4"/>
    <w:rsid w:val="003B420B"/>
    <w:rsid w:val="003B46C6"/>
    <w:rsid w:val="003B4AA4"/>
    <w:rsid w:val="003B4C7C"/>
    <w:rsid w:val="003B5037"/>
    <w:rsid w:val="003B553E"/>
    <w:rsid w:val="003B5699"/>
    <w:rsid w:val="003B5D7E"/>
    <w:rsid w:val="003B65A7"/>
    <w:rsid w:val="003B65E4"/>
    <w:rsid w:val="003B666D"/>
    <w:rsid w:val="003B7D54"/>
    <w:rsid w:val="003C0BC8"/>
    <w:rsid w:val="003C1443"/>
    <w:rsid w:val="003C1704"/>
    <w:rsid w:val="003C178B"/>
    <w:rsid w:val="003C231A"/>
    <w:rsid w:val="003C2BB6"/>
    <w:rsid w:val="003C309E"/>
    <w:rsid w:val="003C30CC"/>
    <w:rsid w:val="003C3494"/>
    <w:rsid w:val="003C452C"/>
    <w:rsid w:val="003C4594"/>
    <w:rsid w:val="003C4BDF"/>
    <w:rsid w:val="003C578F"/>
    <w:rsid w:val="003C5E37"/>
    <w:rsid w:val="003C6491"/>
    <w:rsid w:val="003C688D"/>
    <w:rsid w:val="003C74AD"/>
    <w:rsid w:val="003D1706"/>
    <w:rsid w:val="003D4CA4"/>
    <w:rsid w:val="003D5FE4"/>
    <w:rsid w:val="003D6AC2"/>
    <w:rsid w:val="003D6FED"/>
    <w:rsid w:val="003E0B84"/>
    <w:rsid w:val="003E0E7B"/>
    <w:rsid w:val="003E13E5"/>
    <w:rsid w:val="003E15CC"/>
    <w:rsid w:val="003E1781"/>
    <w:rsid w:val="003E20A3"/>
    <w:rsid w:val="003E252C"/>
    <w:rsid w:val="003E3159"/>
    <w:rsid w:val="003E336B"/>
    <w:rsid w:val="003E3A65"/>
    <w:rsid w:val="003E426E"/>
    <w:rsid w:val="003E482C"/>
    <w:rsid w:val="003E657E"/>
    <w:rsid w:val="003E6D30"/>
    <w:rsid w:val="003E7EE7"/>
    <w:rsid w:val="003F10DE"/>
    <w:rsid w:val="003F141A"/>
    <w:rsid w:val="003F25D4"/>
    <w:rsid w:val="003F31C5"/>
    <w:rsid w:val="003F450F"/>
    <w:rsid w:val="003F62F7"/>
    <w:rsid w:val="003F6700"/>
    <w:rsid w:val="0040094B"/>
    <w:rsid w:val="00401C47"/>
    <w:rsid w:val="00401DC7"/>
    <w:rsid w:val="0040252A"/>
    <w:rsid w:val="00402E0B"/>
    <w:rsid w:val="00403040"/>
    <w:rsid w:val="0040317B"/>
    <w:rsid w:val="0040324A"/>
    <w:rsid w:val="004032E0"/>
    <w:rsid w:val="004040E8"/>
    <w:rsid w:val="0041057F"/>
    <w:rsid w:val="00411660"/>
    <w:rsid w:val="00411A4E"/>
    <w:rsid w:val="00411E32"/>
    <w:rsid w:val="0041387F"/>
    <w:rsid w:val="00414F80"/>
    <w:rsid w:val="004165A1"/>
    <w:rsid w:val="00416772"/>
    <w:rsid w:val="00417570"/>
    <w:rsid w:val="00417D41"/>
    <w:rsid w:val="0042045C"/>
    <w:rsid w:val="00420551"/>
    <w:rsid w:val="00420B59"/>
    <w:rsid w:val="00421019"/>
    <w:rsid w:val="00421EF2"/>
    <w:rsid w:val="0042212D"/>
    <w:rsid w:val="00422617"/>
    <w:rsid w:val="00423D01"/>
    <w:rsid w:val="0042713F"/>
    <w:rsid w:val="004273BD"/>
    <w:rsid w:val="004273DB"/>
    <w:rsid w:val="0042741B"/>
    <w:rsid w:val="004275A8"/>
    <w:rsid w:val="00427ADA"/>
    <w:rsid w:val="00430EAF"/>
    <w:rsid w:val="00430F8F"/>
    <w:rsid w:val="004318E8"/>
    <w:rsid w:val="00432650"/>
    <w:rsid w:val="00433451"/>
    <w:rsid w:val="00434552"/>
    <w:rsid w:val="00435819"/>
    <w:rsid w:val="00435A31"/>
    <w:rsid w:val="0043668B"/>
    <w:rsid w:val="0043761C"/>
    <w:rsid w:val="00437AC4"/>
    <w:rsid w:val="004408B5"/>
    <w:rsid w:val="0044195F"/>
    <w:rsid w:val="004427B2"/>
    <w:rsid w:val="0044287F"/>
    <w:rsid w:val="00442C83"/>
    <w:rsid w:val="00443082"/>
    <w:rsid w:val="004431AA"/>
    <w:rsid w:val="00443D5B"/>
    <w:rsid w:val="00445FF6"/>
    <w:rsid w:val="00446A93"/>
    <w:rsid w:val="00447FF8"/>
    <w:rsid w:val="004507A8"/>
    <w:rsid w:val="00451B78"/>
    <w:rsid w:val="00451D47"/>
    <w:rsid w:val="00453204"/>
    <w:rsid w:val="00456408"/>
    <w:rsid w:val="004565D8"/>
    <w:rsid w:val="004570D1"/>
    <w:rsid w:val="0046110B"/>
    <w:rsid w:val="00462895"/>
    <w:rsid w:val="00462DD7"/>
    <w:rsid w:val="004645EC"/>
    <w:rsid w:val="00464B2E"/>
    <w:rsid w:val="004660C7"/>
    <w:rsid w:val="0046620D"/>
    <w:rsid w:val="004666C3"/>
    <w:rsid w:val="00466811"/>
    <w:rsid w:val="004705B4"/>
    <w:rsid w:val="00470786"/>
    <w:rsid w:val="00470906"/>
    <w:rsid w:val="00470E2C"/>
    <w:rsid w:val="00471B79"/>
    <w:rsid w:val="00472731"/>
    <w:rsid w:val="004734E6"/>
    <w:rsid w:val="00474446"/>
    <w:rsid w:val="00474635"/>
    <w:rsid w:val="00474C00"/>
    <w:rsid w:val="00474FF7"/>
    <w:rsid w:val="0047584F"/>
    <w:rsid w:val="00475DC7"/>
    <w:rsid w:val="00476E9D"/>
    <w:rsid w:val="004771EF"/>
    <w:rsid w:val="00477E02"/>
    <w:rsid w:val="0048162A"/>
    <w:rsid w:val="00481C2B"/>
    <w:rsid w:val="004821EA"/>
    <w:rsid w:val="004831AA"/>
    <w:rsid w:val="00483704"/>
    <w:rsid w:val="00484639"/>
    <w:rsid w:val="00486E9E"/>
    <w:rsid w:val="00487A79"/>
    <w:rsid w:val="00487F57"/>
    <w:rsid w:val="004926D1"/>
    <w:rsid w:val="00493934"/>
    <w:rsid w:val="00494C7E"/>
    <w:rsid w:val="00496EC2"/>
    <w:rsid w:val="004A0025"/>
    <w:rsid w:val="004A0699"/>
    <w:rsid w:val="004A1534"/>
    <w:rsid w:val="004A1719"/>
    <w:rsid w:val="004A1ACE"/>
    <w:rsid w:val="004A22AE"/>
    <w:rsid w:val="004A3223"/>
    <w:rsid w:val="004A461C"/>
    <w:rsid w:val="004A5634"/>
    <w:rsid w:val="004A58D3"/>
    <w:rsid w:val="004A66D4"/>
    <w:rsid w:val="004A78C3"/>
    <w:rsid w:val="004B068E"/>
    <w:rsid w:val="004B09E4"/>
    <w:rsid w:val="004B26A9"/>
    <w:rsid w:val="004B39EA"/>
    <w:rsid w:val="004B6913"/>
    <w:rsid w:val="004B7248"/>
    <w:rsid w:val="004C02B4"/>
    <w:rsid w:val="004C1591"/>
    <w:rsid w:val="004C23F9"/>
    <w:rsid w:val="004C429B"/>
    <w:rsid w:val="004C5500"/>
    <w:rsid w:val="004C5A61"/>
    <w:rsid w:val="004C6AC8"/>
    <w:rsid w:val="004C778A"/>
    <w:rsid w:val="004D0B48"/>
    <w:rsid w:val="004D171D"/>
    <w:rsid w:val="004D1C65"/>
    <w:rsid w:val="004D2EB2"/>
    <w:rsid w:val="004D33F1"/>
    <w:rsid w:val="004D3CCA"/>
    <w:rsid w:val="004D4409"/>
    <w:rsid w:val="004D67CD"/>
    <w:rsid w:val="004D6E8B"/>
    <w:rsid w:val="004D6F8F"/>
    <w:rsid w:val="004D7C1D"/>
    <w:rsid w:val="004E438F"/>
    <w:rsid w:val="004E51BE"/>
    <w:rsid w:val="004E5AF6"/>
    <w:rsid w:val="004E5CFE"/>
    <w:rsid w:val="004E65DD"/>
    <w:rsid w:val="004E6A80"/>
    <w:rsid w:val="004E6D9A"/>
    <w:rsid w:val="004F0492"/>
    <w:rsid w:val="004F0547"/>
    <w:rsid w:val="004F0B2B"/>
    <w:rsid w:val="004F1889"/>
    <w:rsid w:val="004F1DB8"/>
    <w:rsid w:val="004F25F0"/>
    <w:rsid w:val="004F302E"/>
    <w:rsid w:val="004F3891"/>
    <w:rsid w:val="004F4DFF"/>
    <w:rsid w:val="004F6062"/>
    <w:rsid w:val="004F7005"/>
    <w:rsid w:val="004F7586"/>
    <w:rsid w:val="005002A5"/>
    <w:rsid w:val="005012E1"/>
    <w:rsid w:val="0050274A"/>
    <w:rsid w:val="005032F4"/>
    <w:rsid w:val="00505C7A"/>
    <w:rsid w:val="00506633"/>
    <w:rsid w:val="0050729C"/>
    <w:rsid w:val="00507D2F"/>
    <w:rsid w:val="00510A98"/>
    <w:rsid w:val="00510DB4"/>
    <w:rsid w:val="00511065"/>
    <w:rsid w:val="005110ED"/>
    <w:rsid w:val="0051151D"/>
    <w:rsid w:val="005127FC"/>
    <w:rsid w:val="005135C1"/>
    <w:rsid w:val="00513D5E"/>
    <w:rsid w:val="005148BD"/>
    <w:rsid w:val="005150A2"/>
    <w:rsid w:val="00515664"/>
    <w:rsid w:val="005158EE"/>
    <w:rsid w:val="005164B2"/>
    <w:rsid w:val="00517109"/>
    <w:rsid w:val="00517B09"/>
    <w:rsid w:val="005202BD"/>
    <w:rsid w:val="005207E0"/>
    <w:rsid w:val="005218B2"/>
    <w:rsid w:val="005223F0"/>
    <w:rsid w:val="00522C66"/>
    <w:rsid w:val="005230EB"/>
    <w:rsid w:val="00523AFA"/>
    <w:rsid w:val="00523E62"/>
    <w:rsid w:val="00525BFE"/>
    <w:rsid w:val="005274B6"/>
    <w:rsid w:val="00530BE9"/>
    <w:rsid w:val="00531DDB"/>
    <w:rsid w:val="00532BBA"/>
    <w:rsid w:val="00532EA6"/>
    <w:rsid w:val="005341B4"/>
    <w:rsid w:val="00534867"/>
    <w:rsid w:val="00535770"/>
    <w:rsid w:val="00535849"/>
    <w:rsid w:val="005377DF"/>
    <w:rsid w:val="0054107F"/>
    <w:rsid w:val="00543B5E"/>
    <w:rsid w:val="00545564"/>
    <w:rsid w:val="00545EE3"/>
    <w:rsid w:val="00546460"/>
    <w:rsid w:val="00546ED8"/>
    <w:rsid w:val="00553828"/>
    <w:rsid w:val="00557DB9"/>
    <w:rsid w:val="00560870"/>
    <w:rsid w:val="00562E69"/>
    <w:rsid w:val="005639AF"/>
    <w:rsid w:val="00563DCF"/>
    <w:rsid w:val="00564085"/>
    <w:rsid w:val="005642F3"/>
    <w:rsid w:val="005652B0"/>
    <w:rsid w:val="005676E7"/>
    <w:rsid w:val="005708FD"/>
    <w:rsid w:val="00570B17"/>
    <w:rsid w:val="005715B4"/>
    <w:rsid w:val="00573CBD"/>
    <w:rsid w:val="00573FA0"/>
    <w:rsid w:val="00574425"/>
    <w:rsid w:val="0057480B"/>
    <w:rsid w:val="00575A04"/>
    <w:rsid w:val="00577DF2"/>
    <w:rsid w:val="00577F80"/>
    <w:rsid w:val="00581587"/>
    <w:rsid w:val="00581C12"/>
    <w:rsid w:val="0058213A"/>
    <w:rsid w:val="0058232C"/>
    <w:rsid w:val="0058484A"/>
    <w:rsid w:val="005856D8"/>
    <w:rsid w:val="00587002"/>
    <w:rsid w:val="00587E97"/>
    <w:rsid w:val="0059289C"/>
    <w:rsid w:val="005935DA"/>
    <w:rsid w:val="00593DA7"/>
    <w:rsid w:val="00594526"/>
    <w:rsid w:val="00594CF7"/>
    <w:rsid w:val="00594EBE"/>
    <w:rsid w:val="005958BB"/>
    <w:rsid w:val="00595C2B"/>
    <w:rsid w:val="005A0469"/>
    <w:rsid w:val="005A2D98"/>
    <w:rsid w:val="005A3359"/>
    <w:rsid w:val="005A4AC5"/>
    <w:rsid w:val="005A4B20"/>
    <w:rsid w:val="005A6A59"/>
    <w:rsid w:val="005B0BB2"/>
    <w:rsid w:val="005B1AE9"/>
    <w:rsid w:val="005B1EC4"/>
    <w:rsid w:val="005B2078"/>
    <w:rsid w:val="005B2A0D"/>
    <w:rsid w:val="005B317F"/>
    <w:rsid w:val="005B377C"/>
    <w:rsid w:val="005B46FC"/>
    <w:rsid w:val="005B6A2C"/>
    <w:rsid w:val="005C10E9"/>
    <w:rsid w:val="005C190A"/>
    <w:rsid w:val="005C1E92"/>
    <w:rsid w:val="005C4665"/>
    <w:rsid w:val="005C4B76"/>
    <w:rsid w:val="005C4FC2"/>
    <w:rsid w:val="005C560E"/>
    <w:rsid w:val="005C6669"/>
    <w:rsid w:val="005C79ED"/>
    <w:rsid w:val="005C7E96"/>
    <w:rsid w:val="005D1EEF"/>
    <w:rsid w:val="005D2711"/>
    <w:rsid w:val="005D3687"/>
    <w:rsid w:val="005D3C0B"/>
    <w:rsid w:val="005D54D7"/>
    <w:rsid w:val="005D5C0B"/>
    <w:rsid w:val="005D67A2"/>
    <w:rsid w:val="005D6D08"/>
    <w:rsid w:val="005D6F44"/>
    <w:rsid w:val="005D7680"/>
    <w:rsid w:val="005D7BF4"/>
    <w:rsid w:val="005E228F"/>
    <w:rsid w:val="005E2E76"/>
    <w:rsid w:val="005E33FB"/>
    <w:rsid w:val="005E3EBF"/>
    <w:rsid w:val="005E4A0B"/>
    <w:rsid w:val="005E4A83"/>
    <w:rsid w:val="005E4CA1"/>
    <w:rsid w:val="005E4D7B"/>
    <w:rsid w:val="005E4FC8"/>
    <w:rsid w:val="005E57A7"/>
    <w:rsid w:val="005F0896"/>
    <w:rsid w:val="005F1205"/>
    <w:rsid w:val="005F173B"/>
    <w:rsid w:val="005F269D"/>
    <w:rsid w:val="005F34ED"/>
    <w:rsid w:val="005F4BDD"/>
    <w:rsid w:val="005F79B0"/>
    <w:rsid w:val="006003B0"/>
    <w:rsid w:val="00600BB5"/>
    <w:rsid w:val="00600BEE"/>
    <w:rsid w:val="00601341"/>
    <w:rsid w:val="006024FF"/>
    <w:rsid w:val="00605AC2"/>
    <w:rsid w:val="00605FE5"/>
    <w:rsid w:val="00606808"/>
    <w:rsid w:val="00606B99"/>
    <w:rsid w:val="00606E8D"/>
    <w:rsid w:val="006075C7"/>
    <w:rsid w:val="00610A82"/>
    <w:rsid w:val="00610E07"/>
    <w:rsid w:val="00613BC3"/>
    <w:rsid w:val="00615061"/>
    <w:rsid w:val="006158C1"/>
    <w:rsid w:val="006159AE"/>
    <w:rsid w:val="006162EC"/>
    <w:rsid w:val="00616409"/>
    <w:rsid w:val="006168FA"/>
    <w:rsid w:val="00616B73"/>
    <w:rsid w:val="006179BA"/>
    <w:rsid w:val="00617B55"/>
    <w:rsid w:val="006203A1"/>
    <w:rsid w:val="0062294E"/>
    <w:rsid w:val="00623533"/>
    <w:rsid w:val="00624AC0"/>
    <w:rsid w:val="0062504A"/>
    <w:rsid w:val="006250D5"/>
    <w:rsid w:val="00625262"/>
    <w:rsid w:val="006256A3"/>
    <w:rsid w:val="006258B2"/>
    <w:rsid w:val="00625E36"/>
    <w:rsid w:val="00625F49"/>
    <w:rsid w:val="00627E94"/>
    <w:rsid w:val="006301DB"/>
    <w:rsid w:val="0063022C"/>
    <w:rsid w:val="00632D29"/>
    <w:rsid w:val="00633EDB"/>
    <w:rsid w:val="00634D0F"/>
    <w:rsid w:val="00634E8A"/>
    <w:rsid w:val="0063592A"/>
    <w:rsid w:val="00635CFA"/>
    <w:rsid w:val="00637AC8"/>
    <w:rsid w:val="006418AD"/>
    <w:rsid w:val="00642421"/>
    <w:rsid w:val="00642844"/>
    <w:rsid w:val="006449C9"/>
    <w:rsid w:val="00644D0C"/>
    <w:rsid w:val="006452F3"/>
    <w:rsid w:val="0064596F"/>
    <w:rsid w:val="00645C86"/>
    <w:rsid w:val="0064779D"/>
    <w:rsid w:val="00650A6F"/>
    <w:rsid w:val="00650EF1"/>
    <w:rsid w:val="00651BA3"/>
    <w:rsid w:val="0065275A"/>
    <w:rsid w:val="00652E5E"/>
    <w:rsid w:val="00653298"/>
    <w:rsid w:val="00653396"/>
    <w:rsid w:val="0065369C"/>
    <w:rsid w:val="006536B5"/>
    <w:rsid w:val="00654113"/>
    <w:rsid w:val="00655C59"/>
    <w:rsid w:val="00656A8C"/>
    <w:rsid w:val="0066054E"/>
    <w:rsid w:val="006637D2"/>
    <w:rsid w:val="00664107"/>
    <w:rsid w:val="006655CF"/>
    <w:rsid w:val="0066659F"/>
    <w:rsid w:val="006671CC"/>
    <w:rsid w:val="0066774D"/>
    <w:rsid w:val="00667989"/>
    <w:rsid w:val="00667CE8"/>
    <w:rsid w:val="006715BD"/>
    <w:rsid w:val="00671657"/>
    <w:rsid w:val="006717BE"/>
    <w:rsid w:val="00673FE3"/>
    <w:rsid w:val="006747F8"/>
    <w:rsid w:val="0067558A"/>
    <w:rsid w:val="0067659F"/>
    <w:rsid w:val="006772BF"/>
    <w:rsid w:val="006811DB"/>
    <w:rsid w:val="006817DD"/>
    <w:rsid w:val="00681DCF"/>
    <w:rsid w:val="00683CAB"/>
    <w:rsid w:val="00684C4F"/>
    <w:rsid w:val="0068621B"/>
    <w:rsid w:val="0068696E"/>
    <w:rsid w:val="00687150"/>
    <w:rsid w:val="00687536"/>
    <w:rsid w:val="00690198"/>
    <w:rsid w:val="00690229"/>
    <w:rsid w:val="006909B8"/>
    <w:rsid w:val="00691A23"/>
    <w:rsid w:val="00692A3A"/>
    <w:rsid w:val="006958E0"/>
    <w:rsid w:val="006964CE"/>
    <w:rsid w:val="006973BE"/>
    <w:rsid w:val="006A0238"/>
    <w:rsid w:val="006A2368"/>
    <w:rsid w:val="006A2852"/>
    <w:rsid w:val="006A3771"/>
    <w:rsid w:val="006A4A6A"/>
    <w:rsid w:val="006A6595"/>
    <w:rsid w:val="006A79A9"/>
    <w:rsid w:val="006B07F0"/>
    <w:rsid w:val="006B2596"/>
    <w:rsid w:val="006B3BF5"/>
    <w:rsid w:val="006B4133"/>
    <w:rsid w:val="006B492F"/>
    <w:rsid w:val="006B6826"/>
    <w:rsid w:val="006B744F"/>
    <w:rsid w:val="006C0371"/>
    <w:rsid w:val="006C0DE0"/>
    <w:rsid w:val="006C1990"/>
    <w:rsid w:val="006C2628"/>
    <w:rsid w:val="006C2AA2"/>
    <w:rsid w:val="006C43D9"/>
    <w:rsid w:val="006C5097"/>
    <w:rsid w:val="006C5F7B"/>
    <w:rsid w:val="006C697C"/>
    <w:rsid w:val="006C6CE7"/>
    <w:rsid w:val="006D047B"/>
    <w:rsid w:val="006D0B47"/>
    <w:rsid w:val="006D136A"/>
    <w:rsid w:val="006D2E68"/>
    <w:rsid w:val="006D34D3"/>
    <w:rsid w:val="006D34E2"/>
    <w:rsid w:val="006D50E1"/>
    <w:rsid w:val="006D5E04"/>
    <w:rsid w:val="006D7441"/>
    <w:rsid w:val="006D7466"/>
    <w:rsid w:val="006D7645"/>
    <w:rsid w:val="006E0236"/>
    <w:rsid w:val="006E06AE"/>
    <w:rsid w:val="006E1135"/>
    <w:rsid w:val="006E1356"/>
    <w:rsid w:val="006E346B"/>
    <w:rsid w:val="006E34AD"/>
    <w:rsid w:val="006E3C42"/>
    <w:rsid w:val="006E499C"/>
    <w:rsid w:val="006E54F9"/>
    <w:rsid w:val="006E6988"/>
    <w:rsid w:val="006E6E33"/>
    <w:rsid w:val="006F0445"/>
    <w:rsid w:val="006F0545"/>
    <w:rsid w:val="006F0C80"/>
    <w:rsid w:val="006F16DC"/>
    <w:rsid w:val="006F3F70"/>
    <w:rsid w:val="006F4A18"/>
    <w:rsid w:val="006F4A67"/>
    <w:rsid w:val="006F514B"/>
    <w:rsid w:val="006F63C3"/>
    <w:rsid w:val="007006E4"/>
    <w:rsid w:val="00700C58"/>
    <w:rsid w:val="007010A5"/>
    <w:rsid w:val="00701E58"/>
    <w:rsid w:val="0070271C"/>
    <w:rsid w:val="0070288A"/>
    <w:rsid w:val="00702D21"/>
    <w:rsid w:val="0070484F"/>
    <w:rsid w:val="00704B69"/>
    <w:rsid w:val="00705C9A"/>
    <w:rsid w:val="00706048"/>
    <w:rsid w:val="00706816"/>
    <w:rsid w:val="007074DB"/>
    <w:rsid w:val="007104EC"/>
    <w:rsid w:val="00710E7D"/>
    <w:rsid w:val="00711F09"/>
    <w:rsid w:val="007132D2"/>
    <w:rsid w:val="0071359E"/>
    <w:rsid w:val="00713649"/>
    <w:rsid w:val="00713A9F"/>
    <w:rsid w:val="00713FB5"/>
    <w:rsid w:val="00714212"/>
    <w:rsid w:val="0071453A"/>
    <w:rsid w:val="00715C18"/>
    <w:rsid w:val="00715E49"/>
    <w:rsid w:val="00717F5E"/>
    <w:rsid w:val="00720418"/>
    <w:rsid w:val="00720498"/>
    <w:rsid w:val="00721985"/>
    <w:rsid w:val="00721D72"/>
    <w:rsid w:val="0072318F"/>
    <w:rsid w:val="0072434A"/>
    <w:rsid w:val="007268A5"/>
    <w:rsid w:val="00726AFC"/>
    <w:rsid w:val="00730A94"/>
    <w:rsid w:val="007312A2"/>
    <w:rsid w:val="007337B5"/>
    <w:rsid w:val="0073666E"/>
    <w:rsid w:val="00736AE9"/>
    <w:rsid w:val="00736D28"/>
    <w:rsid w:val="00737A90"/>
    <w:rsid w:val="00737BE8"/>
    <w:rsid w:val="00737F03"/>
    <w:rsid w:val="00740608"/>
    <w:rsid w:val="00741B1D"/>
    <w:rsid w:val="00741CD5"/>
    <w:rsid w:val="0074247A"/>
    <w:rsid w:val="00743219"/>
    <w:rsid w:val="007440E9"/>
    <w:rsid w:val="00744928"/>
    <w:rsid w:val="0074499F"/>
    <w:rsid w:val="00745F62"/>
    <w:rsid w:val="00750DB3"/>
    <w:rsid w:val="00751DDF"/>
    <w:rsid w:val="007521B1"/>
    <w:rsid w:val="007538CA"/>
    <w:rsid w:val="00753C3E"/>
    <w:rsid w:val="00756454"/>
    <w:rsid w:val="007568FB"/>
    <w:rsid w:val="00757F35"/>
    <w:rsid w:val="0076191E"/>
    <w:rsid w:val="007636BA"/>
    <w:rsid w:val="007638CA"/>
    <w:rsid w:val="00764981"/>
    <w:rsid w:val="00764C2E"/>
    <w:rsid w:val="00764C70"/>
    <w:rsid w:val="00764E41"/>
    <w:rsid w:val="00765202"/>
    <w:rsid w:val="00765E2A"/>
    <w:rsid w:val="00767657"/>
    <w:rsid w:val="00770135"/>
    <w:rsid w:val="00770EF2"/>
    <w:rsid w:val="0077225F"/>
    <w:rsid w:val="00772509"/>
    <w:rsid w:val="00773A58"/>
    <w:rsid w:val="0077424D"/>
    <w:rsid w:val="007744E1"/>
    <w:rsid w:val="00775398"/>
    <w:rsid w:val="00775788"/>
    <w:rsid w:val="0077685B"/>
    <w:rsid w:val="00776AC2"/>
    <w:rsid w:val="00776C4A"/>
    <w:rsid w:val="00776CF2"/>
    <w:rsid w:val="00780790"/>
    <w:rsid w:val="00780B9E"/>
    <w:rsid w:val="00780FD1"/>
    <w:rsid w:val="00781B0D"/>
    <w:rsid w:val="00782756"/>
    <w:rsid w:val="0078278B"/>
    <w:rsid w:val="007835F3"/>
    <w:rsid w:val="0078392D"/>
    <w:rsid w:val="00785208"/>
    <w:rsid w:val="00785971"/>
    <w:rsid w:val="00786B34"/>
    <w:rsid w:val="00787DBB"/>
    <w:rsid w:val="00791473"/>
    <w:rsid w:val="00792117"/>
    <w:rsid w:val="0079346C"/>
    <w:rsid w:val="00793AC3"/>
    <w:rsid w:val="00793E96"/>
    <w:rsid w:val="0079470D"/>
    <w:rsid w:val="00795111"/>
    <w:rsid w:val="00796DF2"/>
    <w:rsid w:val="0079738B"/>
    <w:rsid w:val="007977E8"/>
    <w:rsid w:val="00797D5C"/>
    <w:rsid w:val="007A496B"/>
    <w:rsid w:val="007A4E0D"/>
    <w:rsid w:val="007A53FB"/>
    <w:rsid w:val="007A6D31"/>
    <w:rsid w:val="007A74F9"/>
    <w:rsid w:val="007A7929"/>
    <w:rsid w:val="007B006D"/>
    <w:rsid w:val="007B1070"/>
    <w:rsid w:val="007B163E"/>
    <w:rsid w:val="007B1880"/>
    <w:rsid w:val="007B3B49"/>
    <w:rsid w:val="007B521D"/>
    <w:rsid w:val="007B6597"/>
    <w:rsid w:val="007B735B"/>
    <w:rsid w:val="007B77A6"/>
    <w:rsid w:val="007B7A02"/>
    <w:rsid w:val="007C0423"/>
    <w:rsid w:val="007C07EA"/>
    <w:rsid w:val="007C0865"/>
    <w:rsid w:val="007C0D25"/>
    <w:rsid w:val="007C20D8"/>
    <w:rsid w:val="007C267D"/>
    <w:rsid w:val="007C3C29"/>
    <w:rsid w:val="007C402E"/>
    <w:rsid w:val="007C58FC"/>
    <w:rsid w:val="007C64B6"/>
    <w:rsid w:val="007C77E9"/>
    <w:rsid w:val="007D0096"/>
    <w:rsid w:val="007D1293"/>
    <w:rsid w:val="007D1882"/>
    <w:rsid w:val="007D2BC7"/>
    <w:rsid w:val="007D2DF8"/>
    <w:rsid w:val="007D66FC"/>
    <w:rsid w:val="007D6A70"/>
    <w:rsid w:val="007D72D8"/>
    <w:rsid w:val="007D7316"/>
    <w:rsid w:val="007D7AF4"/>
    <w:rsid w:val="007E185E"/>
    <w:rsid w:val="007E1AF5"/>
    <w:rsid w:val="007E1CB6"/>
    <w:rsid w:val="007E29A0"/>
    <w:rsid w:val="007E4D19"/>
    <w:rsid w:val="007E51C7"/>
    <w:rsid w:val="007E523A"/>
    <w:rsid w:val="007E558C"/>
    <w:rsid w:val="007E6354"/>
    <w:rsid w:val="007E7723"/>
    <w:rsid w:val="007E7B41"/>
    <w:rsid w:val="007F0D35"/>
    <w:rsid w:val="007F1D70"/>
    <w:rsid w:val="007F2761"/>
    <w:rsid w:val="007F2D13"/>
    <w:rsid w:val="007F4161"/>
    <w:rsid w:val="007F51EA"/>
    <w:rsid w:val="007F6713"/>
    <w:rsid w:val="007F6A00"/>
    <w:rsid w:val="007F7A20"/>
    <w:rsid w:val="007F7C3C"/>
    <w:rsid w:val="007F7CA7"/>
    <w:rsid w:val="008022D5"/>
    <w:rsid w:val="00802E04"/>
    <w:rsid w:val="008044BE"/>
    <w:rsid w:val="008074AB"/>
    <w:rsid w:val="00810D0C"/>
    <w:rsid w:val="008111D1"/>
    <w:rsid w:val="00812919"/>
    <w:rsid w:val="00812A56"/>
    <w:rsid w:val="00813D72"/>
    <w:rsid w:val="00814742"/>
    <w:rsid w:val="00816923"/>
    <w:rsid w:val="00817F10"/>
    <w:rsid w:val="008201E9"/>
    <w:rsid w:val="00821ED8"/>
    <w:rsid w:val="00823116"/>
    <w:rsid w:val="00823DB0"/>
    <w:rsid w:val="0082444E"/>
    <w:rsid w:val="008247D7"/>
    <w:rsid w:val="0082516B"/>
    <w:rsid w:val="00825843"/>
    <w:rsid w:val="00833BAE"/>
    <w:rsid w:val="00834265"/>
    <w:rsid w:val="008368C0"/>
    <w:rsid w:val="00840037"/>
    <w:rsid w:val="00840262"/>
    <w:rsid w:val="00840C8A"/>
    <w:rsid w:val="00842359"/>
    <w:rsid w:val="00842F49"/>
    <w:rsid w:val="00843EE3"/>
    <w:rsid w:val="00844BF4"/>
    <w:rsid w:val="0084591C"/>
    <w:rsid w:val="00846966"/>
    <w:rsid w:val="008476C2"/>
    <w:rsid w:val="00847C13"/>
    <w:rsid w:val="008502A1"/>
    <w:rsid w:val="0085189C"/>
    <w:rsid w:val="00852607"/>
    <w:rsid w:val="00852723"/>
    <w:rsid w:val="00853FA6"/>
    <w:rsid w:val="00854EFA"/>
    <w:rsid w:val="00855436"/>
    <w:rsid w:val="00856717"/>
    <w:rsid w:val="00857240"/>
    <w:rsid w:val="0085749D"/>
    <w:rsid w:val="00857DDC"/>
    <w:rsid w:val="008608E5"/>
    <w:rsid w:val="00860EA8"/>
    <w:rsid w:val="0086140E"/>
    <w:rsid w:val="00861DD7"/>
    <w:rsid w:val="0086227C"/>
    <w:rsid w:val="00864C9D"/>
    <w:rsid w:val="00865332"/>
    <w:rsid w:val="00865526"/>
    <w:rsid w:val="008659DF"/>
    <w:rsid w:val="00867DDA"/>
    <w:rsid w:val="00871CB7"/>
    <w:rsid w:val="00872614"/>
    <w:rsid w:val="00873A73"/>
    <w:rsid w:val="008741A0"/>
    <w:rsid w:val="00874FE3"/>
    <w:rsid w:val="00875D19"/>
    <w:rsid w:val="008766CF"/>
    <w:rsid w:val="008803EA"/>
    <w:rsid w:val="0088215D"/>
    <w:rsid w:val="00882C93"/>
    <w:rsid w:val="00882CC0"/>
    <w:rsid w:val="008838CC"/>
    <w:rsid w:val="008839A3"/>
    <w:rsid w:val="0088438F"/>
    <w:rsid w:val="00884A1B"/>
    <w:rsid w:val="00891677"/>
    <w:rsid w:val="008916B3"/>
    <w:rsid w:val="0089202D"/>
    <w:rsid w:val="00892D33"/>
    <w:rsid w:val="00892F0A"/>
    <w:rsid w:val="00893C3B"/>
    <w:rsid w:val="00893F76"/>
    <w:rsid w:val="00894C85"/>
    <w:rsid w:val="00894F1C"/>
    <w:rsid w:val="00895098"/>
    <w:rsid w:val="00896C9E"/>
    <w:rsid w:val="00897478"/>
    <w:rsid w:val="008A0A61"/>
    <w:rsid w:val="008A0F01"/>
    <w:rsid w:val="008A1067"/>
    <w:rsid w:val="008A32EF"/>
    <w:rsid w:val="008A34D7"/>
    <w:rsid w:val="008A3720"/>
    <w:rsid w:val="008A53F0"/>
    <w:rsid w:val="008A56AF"/>
    <w:rsid w:val="008A5EBB"/>
    <w:rsid w:val="008A6396"/>
    <w:rsid w:val="008B0D3D"/>
    <w:rsid w:val="008B1BD6"/>
    <w:rsid w:val="008B1BD8"/>
    <w:rsid w:val="008B3B51"/>
    <w:rsid w:val="008B4D8D"/>
    <w:rsid w:val="008B5C45"/>
    <w:rsid w:val="008B5E0C"/>
    <w:rsid w:val="008B5FFF"/>
    <w:rsid w:val="008B6A96"/>
    <w:rsid w:val="008B711F"/>
    <w:rsid w:val="008B7654"/>
    <w:rsid w:val="008B7C63"/>
    <w:rsid w:val="008C0491"/>
    <w:rsid w:val="008C0A08"/>
    <w:rsid w:val="008C19CE"/>
    <w:rsid w:val="008C1A7C"/>
    <w:rsid w:val="008C1E5A"/>
    <w:rsid w:val="008C2651"/>
    <w:rsid w:val="008C2FF7"/>
    <w:rsid w:val="008C3378"/>
    <w:rsid w:val="008C383F"/>
    <w:rsid w:val="008C3F8F"/>
    <w:rsid w:val="008C4135"/>
    <w:rsid w:val="008C54D6"/>
    <w:rsid w:val="008C59F9"/>
    <w:rsid w:val="008C7033"/>
    <w:rsid w:val="008C7065"/>
    <w:rsid w:val="008C7912"/>
    <w:rsid w:val="008D1176"/>
    <w:rsid w:val="008D2937"/>
    <w:rsid w:val="008D3142"/>
    <w:rsid w:val="008D39D7"/>
    <w:rsid w:val="008D4FA5"/>
    <w:rsid w:val="008D54D6"/>
    <w:rsid w:val="008D585E"/>
    <w:rsid w:val="008D64BB"/>
    <w:rsid w:val="008D69E4"/>
    <w:rsid w:val="008D780E"/>
    <w:rsid w:val="008D794A"/>
    <w:rsid w:val="008E1173"/>
    <w:rsid w:val="008E1387"/>
    <w:rsid w:val="008E1A7B"/>
    <w:rsid w:val="008E30B1"/>
    <w:rsid w:val="008E3335"/>
    <w:rsid w:val="008E4A71"/>
    <w:rsid w:val="008E519D"/>
    <w:rsid w:val="008E6A02"/>
    <w:rsid w:val="008E7008"/>
    <w:rsid w:val="008F00CE"/>
    <w:rsid w:val="008F1D1D"/>
    <w:rsid w:val="008F257E"/>
    <w:rsid w:val="008F3375"/>
    <w:rsid w:val="008F3573"/>
    <w:rsid w:val="008F40C6"/>
    <w:rsid w:val="008F44AA"/>
    <w:rsid w:val="008F71CF"/>
    <w:rsid w:val="009026E1"/>
    <w:rsid w:val="00902D12"/>
    <w:rsid w:val="009044F6"/>
    <w:rsid w:val="0090486E"/>
    <w:rsid w:val="009048A6"/>
    <w:rsid w:val="009055C7"/>
    <w:rsid w:val="00906E33"/>
    <w:rsid w:val="00910D13"/>
    <w:rsid w:val="00911456"/>
    <w:rsid w:val="00911ACE"/>
    <w:rsid w:val="00912123"/>
    <w:rsid w:val="0091709A"/>
    <w:rsid w:val="009225CA"/>
    <w:rsid w:val="009229EE"/>
    <w:rsid w:val="00922F86"/>
    <w:rsid w:val="00923071"/>
    <w:rsid w:val="00923110"/>
    <w:rsid w:val="00923383"/>
    <w:rsid w:val="009235E5"/>
    <w:rsid w:val="00923EC9"/>
    <w:rsid w:val="00926C46"/>
    <w:rsid w:val="009318B7"/>
    <w:rsid w:val="00931C97"/>
    <w:rsid w:val="009349B8"/>
    <w:rsid w:val="00934A48"/>
    <w:rsid w:val="009353D7"/>
    <w:rsid w:val="009357E4"/>
    <w:rsid w:val="00935FBE"/>
    <w:rsid w:val="009366C9"/>
    <w:rsid w:val="009371C2"/>
    <w:rsid w:val="00937937"/>
    <w:rsid w:val="00937971"/>
    <w:rsid w:val="00940259"/>
    <w:rsid w:val="00942125"/>
    <w:rsid w:val="0094250B"/>
    <w:rsid w:val="00943E3E"/>
    <w:rsid w:val="009451FD"/>
    <w:rsid w:val="00945FD5"/>
    <w:rsid w:val="00947093"/>
    <w:rsid w:val="00947D8F"/>
    <w:rsid w:val="009516F2"/>
    <w:rsid w:val="009517D7"/>
    <w:rsid w:val="00951DA0"/>
    <w:rsid w:val="009526C0"/>
    <w:rsid w:val="00952AA3"/>
    <w:rsid w:val="00952B6E"/>
    <w:rsid w:val="00953C24"/>
    <w:rsid w:val="00957302"/>
    <w:rsid w:val="00957BBC"/>
    <w:rsid w:val="009601AB"/>
    <w:rsid w:val="00960796"/>
    <w:rsid w:val="0096169F"/>
    <w:rsid w:val="0096183B"/>
    <w:rsid w:val="00961A93"/>
    <w:rsid w:val="009646AD"/>
    <w:rsid w:val="00964827"/>
    <w:rsid w:val="00964F1B"/>
    <w:rsid w:val="00965CB4"/>
    <w:rsid w:val="00965F34"/>
    <w:rsid w:val="00966F49"/>
    <w:rsid w:val="00967F0D"/>
    <w:rsid w:val="00970133"/>
    <w:rsid w:val="00970B76"/>
    <w:rsid w:val="00971D04"/>
    <w:rsid w:val="0097292B"/>
    <w:rsid w:val="00973808"/>
    <w:rsid w:val="00973F4E"/>
    <w:rsid w:val="00976192"/>
    <w:rsid w:val="009809C2"/>
    <w:rsid w:val="00981634"/>
    <w:rsid w:val="00981654"/>
    <w:rsid w:val="00981DDF"/>
    <w:rsid w:val="009838F7"/>
    <w:rsid w:val="00983928"/>
    <w:rsid w:val="00984D2D"/>
    <w:rsid w:val="00984DB2"/>
    <w:rsid w:val="00984F3C"/>
    <w:rsid w:val="00985197"/>
    <w:rsid w:val="0098608F"/>
    <w:rsid w:val="0098619E"/>
    <w:rsid w:val="00986DC1"/>
    <w:rsid w:val="00987A3B"/>
    <w:rsid w:val="00990693"/>
    <w:rsid w:val="00990CE9"/>
    <w:rsid w:val="00990CF9"/>
    <w:rsid w:val="009913B4"/>
    <w:rsid w:val="00991A70"/>
    <w:rsid w:val="00994FC1"/>
    <w:rsid w:val="0099716C"/>
    <w:rsid w:val="00997911"/>
    <w:rsid w:val="00997A5A"/>
    <w:rsid w:val="009A02E5"/>
    <w:rsid w:val="009A0CDA"/>
    <w:rsid w:val="009A1A7A"/>
    <w:rsid w:val="009A1ADA"/>
    <w:rsid w:val="009A35D0"/>
    <w:rsid w:val="009A37E9"/>
    <w:rsid w:val="009A414D"/>
    <w:rsid w:val="009A485F"/>
    <w:rsid w:val="009A4881"/>
    <w:rsid w:val="009A5A80"/>
    <w:rsid w:val="009A6270"/>
    <w:rsid w:val="009A6C43"/>
    <w:rsid w:val="009A7B67"/>
    <w:rsid w:val="009B2329"/>
    <w:rsid w:val="009B31A5"/>
    <w:rsid w:val="009B46F1"/>
    <w:rsid w:val="009B5CEC"/>
    <w:rsid w:val="009B7C23"/>
    <w:rsid w:val="009B7D96"/>
    <w:rsid w:val="009C0346"/>
    <w:rsid w:val="009C05A7"/>
    <w:rsid w:val="009C1894"/>
    <w:rsid w:val="009C31E6"/>
    <w:rsid w:val="009C3BA1"/>
    <w:rsid w:val="009C3FF3"/>
    <w:rsid w:val="009C4B68"/>
    <w:rsid w:val="009C5BD8"/>
    <w:rsid w:val="009C6D00"/>
    <w:rsid w:val="009C6EA0"/>
    <w:rsid w:val="009D10C1"/>
    <w:rsid w:val="009D19DF"/>
    <w:rsid w:val="009D22E8"/>
    <w:rsid w:val="009D3353"/>
    <w:rsid w:val="009D4F52"/>
    <w:rsid w:val="009D651B"/>
    <w:rsid w:val="009E03AA"/>
    <w:rsid w:val="009E0F10"/>
    <w:rsid w:val="009E0FDF"/>
    <w:rsid w:val="009E1CA5"/>
    <w:rsid w:val="009E33F5"/>
    <w:rsid w:val="009E525E"/>
    <w:rsid w:val="009E55EB"/>
    <w:rsid w:val="009E664A"/>
    <w:rsid w:val="009E6B5A"/>
    <w:rsid w:val="009E7AFC"/>
    <w:rsid w:val="009E7DB1"/>
    <w:rsid w:val="009F083A"/>
    <w:rsid w:val="009F0A3A"/>
    <w:rsid w:val="009F13CA"/>
    <w:rsid w:val="009F2FE5"/>
    <w:rsid w:val="009F33D4"/>
    <w:rsid w:val="009F39F5"/>
    <w:rsid w:val="009F3C12"/>
    <w:rsid w:val="009F3E5A"/>
    <w:rsid w:val="009F4862"/>
    <w:rsid w:val="009F5872"/>
    <w:rsid w:val="009F64A7"/>
    <w:rsid w:val="009F73E5"/>
    <w:rsid w:val="00A00A34"/>
    <w:rsid w:val="00A00B9F"/>
    <w:rsid w:val="00A013E0"/>
    <w:rsid w:val="00A01873"/>
    <w:rsid w:val="00A018F5"/>
    <w:rsid w:val="00A01F88"/>
    <w:rsid w:val="00A02226"/>
    <w:rsid w:val="00A02337"/>
    <w:rsid w:val="00A0248E"/>
    <w:rsid w:val="00A024C8"/>
    <w:rsid w:val="00A034BF"/>
    <w:rsid w:val="00A0358F"/>
    <w:rsid w:val="00A038E0"/>
    <w:rsid w:val="00A04F73"/>
    <w:rsid w:val="00A05257"/>
    <w:rsid w:val="00A055B9"/>
    <w:rsid w:val="00A05675"/>
    <w:rsid w:val="00A062C4"/>
    <w:rsid w:val="00A06D73"/>
    <w:rsid w:val="00A07552"/>
    <w:rsid w:val="00A0790D"/>
    <w:rsid w:val="00A10261"/>
    <w:rsid w:val="00A10F8B"/>
    <w:rsid w:val="00A12043"/>
    <w:rsid w:val="00A135D0"/>
    <w:rsid w:val="00A1446D"/>
    <w:rsid w:val="00A148A7"/>
    <w:rsid w:val="00A14C8E"/>
    <w:rsid w:val="00A15340"/>
    <w:rsid w:val="00A1536F"/>
    <w:rsid w:val="00A16BFA"/>
    <w:rsid w:val="00A17BF2"/>
    <w:rsid w:val="00A17D35"/>
    <w:rsid w:val="00A202B7"/>
    <w:rsid w:val="00A21341"/>
    <w:rsid w:val="00A21C33"/>
    <w:rsid w:val="00A21F6F"/>
    <w:rsid w:val="00A22C21"/>
    <w:rsid w:val="00A234DF"/>
    <w:rsid w:val="00A23B02"/>
    <w:rsid w:val="00A242E5"/>
    <w:rsid w:val="00A2458A"/>
    <w:rsid w:val="00A25085"/>
    <w:rsid w:val="00A26906"/>
    <w:rsid w:val="00A271DE"/>
    <w:rsid w:val="00A30228"/>
    <w:rsid w:val="00A30307"/>
    <w:rsid w:val="00A30BDB"/>
    <w:rsid w:val="00A30EE0"/>
    <w:rsid w:val="00A31590"/>
    <w:rsid w:val="00A31833"/>
    <w:rsid w:val="00A323E2"/>
    <w:rsid w:val="00A340BF"/>
    <w:rsid w:val="00A357B8"/>
    <w:rsid w:val="00A36A7F"/>
    <w:rsid w:val="00A37145"/>
    <w:rsid w:val="00A411AC"/>
    <w:rsid w:val="00A41640"/>
    <w:rsid w:val="00A41BEA"/>
    <w:rsid w:val="00A41BF9"/>
    <w:rsid w:val="00A421C3"/>
    <w:rsid w:val="00A42418"/>
    <w:rsid w:val="00A443F0"/>
    <w:rsid w:val="00A46365"/>
    <w:rsid w:val="00A508A2"/>
    <w:rsid w:val="00A517F7"/>
    <w:rsid w:val="00A52863"/>
    <w:rsid w:val="00A52A8D"/>
    <w:rsid w:val="00A531CE"/>
    <w:rsid w:val="00A53AAB"/>
    <w:rsid w:val="00A53E59"/>
    <w:rsid w:val="00A5425B"/>
    <w:rsid w:val="00A54B31"/>
    <w:rsid w:val="00A54FEE"/>
    <w:rsid w:val="00A559FA"/>
    <w:rsid w:val="00A568A9"/>
    <w:rsid w:val="00A56E06"/>
    <w:rsid w:val="00A56E8D"/>
    <w:rsid w:val="00A57278"/>
    <w:rsid w:val="00A60104"/>
    <w:rsid w:val="00A61390"/>
    <w:rsid w:val="00A6143D"/>
    <w:rsid w:val="00A61E93"/>
    <w:rsid w:val="00A62214"/>
    <w:rsid w:val="00A6301D"/>
    <w:rsid w:val="00A63A31"/>
    <w:rsid w:val="00A63CC0"/>
    <w:rsid w:val="00A642CB"/>
    <w:rsid w:val="00A64429"/>
    <w:rsid w:val="00A65BC1"/>
    <w:rsid w:val="00A6635E"/>
    <w:rsid w:val="00A70246"/>
    <w:rsid w:val="00A7088A"/>
    <w:rsid w:val="00A7129E"/>
    <w:rsid w:val="00A716E0"/>
    <w:rsid w:val="00A72856"/>
    <w:rsid w:val="00A759E6"/>
    <w:rsid w:val="00A7668A"/>
    <w:rsid w:val="00A7768C"/>
    <w:rsid w:val="00A77EAB"/>
    <w:rsid w:val="00A77ED6"/>
    <w:rsid w:val="00A80503"/>
    <w:rsid w:val="00A80C34"/>
    <w:rsid w:val="00A81813"/>
    <w:rsid w:val="00A83BBE"/>
    <w:rsid w:val="00A84089"/>
    <w:rsid w:val="00A8627E"/>
    <w:rsid w:val="00A86474"/>
    <w:rsid w:val="00A87262"/>
    <w:rsid w:val="00A8744E"/>
    <w:rsid w:val="00A87B7B"/>
    <w:rsid w:val="00A92B5A"/>
    <w:rsid w:val="00A932F6"/>
    <w:rsid w:val="00A93A69"/>
    <w:rsid w:val="00A960D2"/>
    <w:rsid w:val="00A9672B"/>
    <w:rsid w:val="00A9742E"/>
    <w:rsid w:val="00A9784D"/>
    <w:rsid w:val="00AA0CAC"/>
    <w:rsid w:val="00AA18B0"/>
    <w:rsid w:val="00AA1BC2"/>
    <w:rsid w:val="00AA2CA7"/>
    <w:rsid w:val="00AA5762"/>
    <w:rsid w:val="00AA5833"/>
    <w:rsid w:val="00AA5A46"/>
    <w:rsid w:val="00AA5C3D"/>
    <w:rsid w:val="00AA6ABF"/>
    <w:rsid w:val="00AB027C"/>
    <w:rsid w:val="00AB06AE"/>
    <w:rsid w:val="00AB24E2"/>
    <w:rsid w:val="00AB2789"/>
    <w:rsid w:val="00AB3BF3"/>
    <w:rsid w:val="00AB3E5A"/>
    <w:rsid w:val="00AB3FB0"/>
    <w:rsid w:val="00AB41F6"/>
    <w:rsid w:val="00AB4A8E"/>
    <w:rsid w:val="00AB6490"/>
    <w:rsid w:val="00AB6F9B"/>
    <w:rsid w:val="00AB7B73"/>
    <w:rsid w:val="00AB7C32"/>
    <w:rsid w:val="00AC09B8"/>
    <w:rsid w:val="00AC2637"/>
    <w:rsid w:val="00AC3265"/>
    <w:rsid w:val="00AC35D1"/>
    <w:rsid w:val="00AC587F"/>
    <w:rsid w:val="00AC59D8"/>
    <w:rsid w:val="00AC7167"/>
    <w:rsid w:val="00AC79A9"/>
    <w:rsid w:val="00AD1056"/>
    <w:rsid w:val="00AD3041"/>
    <w:rsid w:val="00AD3C96"/>
    <w:rsid w:val="00AD3E8A"/>
    <w:rsid w:val="00AD49B8"/>
    <w:rsid w:val="00AD5160"/>
    <w:rsid w:val="00AD51ED"/>
    <w:rsid w:val="00AD5472"/>
    <w:rsid w:val="00AD575B"/>
    <w:rsid w:val="00AD57AE"/>
    <w:rsid w:val="00AD72EC"/>
    <w:rsid w:val="00AE004B"/>
    <w:rsid w:val="00AE0D94"/>
    <w:rsid w:val="00AE1450"/>
    <w:rsid w:val="00AE29A7"/>
    <w:rsid w:val="00AE2A8A"/>
    <w:rsid w:val="00AE2F6F"/>
    <w:rsid w:val="00AE314F"/>
    <w:rsid w:val="00AE35A1"/>
    <w:rsid w:val="00AE6241"/>
    <w:rsid w:val="00AE6F84"/>
    <w:rsid w:val="00AE76F6"/>
    <w:rsid w:val="00AF21E8"/>
    <w:rsid w:val="00AF3CF5"/>
    <w:rsid w:val="00AF5DE1"/>
    <w:rsid w:val="00AF754A"/>
    <w:rsid w:val="00B00514"/>
    <w:rsid w:val="00B00C3B"/>
    <w:rsid w:val="00B03FA0"/>
    <w:rsid w:val="00B04C0A"/>
    <w:rsid w:val="00B04D0F"/>
    <w:rsid w:val="00B054E0"/>
    <w:rsid w:val="00B07614"/>
    <w:rsid w:val="00B10947"/>
    <w:rsid w:val="00B124FB"/>
    <w:rsid w:val="00B12EF4"/>
    <w:rsid w:val="00B13334"/>
    <w:rsid w:val="00B139F8"/>
    <w:rsid w:val="00B148AB"/>
    <w:rsid w:val="00B14E4C"/>
    <w:rsid w:val="00B15F76"/>
    <w:rsid w:val="00B1617F"/>
    <w:rsid w:val="00B176A4"/>
    <w:rsid w:val="00B202EE"/>
    <w:rsid w:val="00B20A1B"/>
    <w:rsid w:val="00B2158F"/>
    <w:rsid w:val="00B21A04"/>
    <w:rsid w:val="00B232AA"/>
    <w:rsid w:val="00B24CF0"/>
    <w:rsid w:val="00B25097"/>
    <w:rsid w:val="00B259B3"/>
    <w:rsid w:val="00B267C5"/>
    <w:rsid w:val="00B27460"/>
    <w:rsid w:val="00B27547"/>
    <w:rsid w:val="00B300F3"/>
    <w:rsid w:val="00B30776"/>
    <w:rsid w:val="00B31FC7"/>
    <w:rsid w:val="00B320DB"/>
    <w:rsid w:val="00B32F68"/>
    <w:rsid w:val="00B34279"/>
    <w:rsid w:val="00B347F7"/>
    <w:rsid w:val="00B354A1"/>
    <w:rsid w:val="00B37225"/>
    <w:rsid w:val="00B40DE0"/>
    <w:rsid w:val="00B411BE"/>
    <w:rsid w:val="00B43D9A"/>
    <w:rsid w:val="00B43E8D"/>
    <w:rsid w:val="00B44140"/>
    <w:rsid w:val="00B44D7C"/>
    <w:rsid w:val="00B45DC4"/>
    <w:rsid w:val="00B45DF6"/>
    <w:rsid w:val="00B45E91"/>
    <w:rsid w:val="00B466FE"/>
    <w:rsid w:val="00B47C50"/>
    <w:rsid w:val="00B47FE0"/>
    <w:rsid w:val="00B5034C"/>
    <w:rsid w:val="00B50838"/>
    <w:rsid w:val="00B51121"/>
    <w:rsid w:val="00B52949"/>
    <w:rsid w:val="00B52E74"/>
    <w:rsid w:val="00B5434A"/>
    <w:rsid w:val="00B549F2"/>
    <w:rsid w:val="00B5524C"/>
    <w:rsid w:val="00B60360"/>
    <w:rsid w:val="00B61FA2"/>
    <w:rsid w:val="00B6228C"/>
    <w:rsid w:val="00B63208"/>
    <w:rsid w:val="00B648C7"/>
    <w:rsid w:val="00B64EE6"/>
    <w:rsid w:val="00B65398"/>
    <w:rsid w:val="00B653C2"/>
    <w:rsid w:val="00B66224"/>
    <w:rsid w:val="00B66B4B"/>
    <w:rsid w:val="00B66CC6"/>
    <w:rsid w:val="00B67A03"/>
    <w:rsid w:val="00B7034E"/>
    <w:rsid w:val="00B706BF"/>
    <w:rsid w:val="00B70C41"/>
    <w:rsid w:val="00B70CED"/>
    <w:rsid w:val="00B717CE"/>
    <w:rsid w:val="00B7355D"/>
    <w:rsid w:val="00B7366F"/>
    <w:rsid w:val="00B7393B"/>
    <w:rsid w:val="00B7408C"/>
    <w:rsid w:val="00B75225"/>
    <w:rsid w:val="00B77D29"/>
    <w:rsid w:val="00B80028"/>
    <w:rsid w:val="00B802AC"/>
    <w:rsid w:val="00B82BA2"/>
    <w:rsid w:val="00B83C59"/>
    <w:rsid w:val="00B84964"/>
    <w:rsid w:val="00B8597E"/>
    <w:rsid w:val="00B86169"/>
    <w:rsid w:val="00B86E07"/>
    <w:rsid w:val="00B873DF"/>
    <w:rsid w:val="00B87960"/>
    <w:rsid w:val="00B87B33"/>
    <w:rsid w:val="00B908AC"/>
    <w:rsid w:val="00B91A59"/>
    <w:rsid w:val="00B92AA2"/>
    <w:rsid w:val="00B9414F"/>
    <w:rsid w:val="00B9446F"/>
    <w:rsid w:val="00B95D04"/>
    <w:rsid w:val="00B96840"/>
    <w:rsid w:val="00B96F05"/>
    <w:rsid w:val="00B979CD"/>
    <w:rsid w:val="00B97C6A"/>
    <w:rsid w:val="00BA05CC"/>
    <w:rsid w:val="00BA0728"/>
    <w:rsid w:val="00BA1187"/>
    <w:rsid w:val="00BA1898"/>
    <w:rsid w:val="00BA214F"/>
    <w:rsid w:val="00BA227A"/>
    <w:rsid w:val="00BA235B"/>
    <w:rsid w:val="00BA265B"/>
    <w:rsid w:val="00BA2CE1"/>
    <w:rsid w:val="00BA2ED6"/>
    <w:rsid w:val="00BA3AB7"/>
    <w:rsid w:val="00BA52A5"/>
    <w:rsid w:val="00BA6912"/>
    <w:rsid w:val="00BA6E86"/>
    <w:rsid w:val="00BA6F60"/>
    <w:rsid w:val="00BA7B75"/>
    <w:rsid w:val="00BA7F24"/>
    <w:rsid w:val="00BB042A"/>
    <w:rsid w:val="00BB0F69"/>
    <w:rsid w:val="00BB4D3B"/>
    <w:rsid w:val="00BB5099"/>
    <w:rsid w:val="00BB52C3"/>
    <w:rsid w:val="00BB5D6E"/>
    <w:rsid w:val="00BB5FF9"/>
    <w:rsid w:val="00BB7846"/>
    <w:rsid w:val="00BB7C98"/>
    <w:rsid w:val="00BB7CAD"/>
    <w:rsid w:val="00BC07EE"/>
    <w:rsid w:val="00BC0D11"/>
    <w:rsid w:val="00BC1394"/>
    <w:rsid w:val="00BC16DF"/>
    <w:rsid w:val="00BC2563"/>
    <w:rsid w:val="00BC3107"/>
    <w:rsid w:val="00BC3799"/>
    <w:rsid w:val="00BC4BA1"/>
    <w:rsid w:val="00BC603F"/>
    <w:rsid w:val="00BC6804"/>
    <w:rsid w:val="00BC7393"/>
    <w:rsid w:val="00BC7499"/>
    <w:rsid w:val="00BD19E3"/>
    <w:rsid w:val="00BD285B"/>
    <w:rsid w:val="00BD4076"/>
    <w:rsid w:val="00BD41F8"/>
    <w:rsid w:val="00BD51DD"/>
    <w:rsid w:val="00BD7C0A"/>
    <w:rsid w:val="00BE03F6"/>
    <w:rsid w:val="00BE15EC"/>
    <w:rsid w:val="00BE2783"/>
    <w:rsid w:val="00BE3826"/>
    <w:rsid w:val="00BE3D4C"/>
    <w:rsid w:val="00BE438B"/>
    <w:rsid w:val="00BE4D90"/>
    <w:rsid w:val="00BE75D4"/>
    <w:rsid w:val="00BE76D1"/>
    <w:rsid w:val="00BE7933"/>
    <w:rsid w:val="00BF0589"/>
    <w:rsid w:val="00BF3DCB"/>
    <w:rsid w:val="00BF47E0"/>
    <w:rsid w:val="00BF481A"/>
    <w:rsid w:val="00BF5286"/>
    <w:rsid w:val="00BF5F20"/>
    <w:rsid w:val="00BF6568"/>
    <w:rsid w:val="00BF65E9"/>
    <w:rsid w:val="00BF6754"/>
    <w:rsid w:val="00BF7ABD"/>
    <w:rsid w:val="00BF7B79"/>
    <w:rsid w:val="00BF7BC2"/>
    <w:rsid w:val="00C011B6"/>
    <w:rsid w:val="00C01D7E"/>
    <w:rsid w:val="00C0228F"/>
    <w:rsid w:val="00C02486"/>
    <w:rsid w:val="00C02A35"/>
    <w:rsid w:val="00C02E8B"/>
    <w:rsid w:val="00C03D1F"/>
    <w:rsid w:val="00C04D94"/>
    <w:rsid w:val="00C05382"/>
    <w:rsid w:val="00C065B3"/>
    <w:rsid w:val="00C10148"/>
    <w:rsid w:val="00C119AC"/>
    <w:rsid w:val="00C11A9F"/>
    <w:rsid w:val="00C12AE5"/>
    <w:rsid w:val="00C15EDE"/>
    <w:rsid w:val="00C16B3B"/>
    <w:rsid w:val="00C177EB"/>
    <w:rsid w:val="00C17CBD"/>
    <w:rsid w:val="00C205C6"/>
    <w:rsid w:val="00C208FE"/>
    <w:rsid w:val="00C22F5A"/>
    <w:rsid w:val="00C23129"/>
    <w:rsid w:val="00C23454"/>
    <w:rsid w:val="00C2406F"/>
    <w:rsid w:val="00C26D08"/>
    <w:rsid w:val="00C27008"/>
    <w:rsid w:val="00C3032C"/>
    <w:rsid w:val="00C31D01"/>
    <w:rsid w:val="00C33059"/>
    <w:rsid w:val="00C3306C"/>
    <w:rsid w:val="00C34F1D"/>
    <w:rsid w:val="00C35470"/>
    <w:rsid w:val="00C36814"/>
    <w:rsid w:val="00C36C7E"/>
    <w:rsid w:val="00C37591"/>
    <w:rsid w:val="00C37A4C"/>
    <w:rsid w:val="00C4098C"/>
    <w:rsid w:val="00C40E5F"/>
    <w:rsid w:val="00C41443"/>
    <w:rsid w:val="00C41D85"/>
    <w:rsid w:val="00C41F65"/>
    <w:rsid w:val="00C460EC"/>
    <w:rsid w:val="00C46353"/>
    <w:rsid w:val="00C47633"/>
    <w:rsid w:val="00C515A2"/>
    <w:rsid w:val="00C51B0F"/>
    <w:rsid w:val="00C527B9"/>
    <w:rsid w:val="00C52890"/>
    <w:rsid w:val="00C53C12"/>
    <w:rsid w:val="00C54AE7"/>
    <w:rsid w:val="00C56C18"/>
    <w:rsid w:val="00C5715F"/>
    <w:rsid w:val="00C577FA"/>
    <w:rsid w:val="00C607BB"/>
    <w:rsid w:val="00C610AC"/>
    <w:rsid w:val="00C61EBD"/>
    <w:rsid w:val="00C61F11"/>
    <w:rsid w:val="00C61F88"/>
    <w:rsid w:val="00C62EFE"/>
    <w:rsid w:val="00C631CF"/>
    <w:rsid w:val="00C634D4"/>
    <w:rsid w:val="00C63C81"/>
    <w:rsid w:val="00C63D5B"/>
    <w:rsid w:val="00C661F1"/>
    <w:rsid w:val="00C66BC4"/>
    <w:rsid w:val="00C672F1"/>
    <w:rsid w:val="00C704EE"/>
    <w:rsid w:val="00C72CE1"/>
    <w:rsid w:val="00C73333"/>
    <w:rsid w:val="00C73F64"/>
    <w:rsid w:val="00C74E6D"/>
    <w:rsid w:val="00C752D1"/>
    <w:rsid w:val="00C758E0"/>
    <w:rsid w:val="00C76F77"/>
    <w:rsid w:val="00C77D54"/>
    <w:rsid w:val="00C80E55"/>
    <w:rsid w:val="00C81254"/>
    <w:rsid w:val="00C82829"/>
    <w:rsid w:val="00C82F9A"/>
    <w:rsid w:val="00C8370C"/>
    <w:rsid w:val="00C855A8"/>
    <w:rsid w:val="00C86340"/>
    <w:rsid w:val="00C86F24"/>
    <w:rsid w:val="00C87E34"/>
    <w:rsid w:val="00C9101D"/>
    <w:rsid w:val="00C91A7A"/>
    <w:rsid w:val="00C91B99"/>
    <w:rsid w:val="00C92FC6"/>
    <w:rsid w:val="00C93AB9"/>
    <w:rsid w:val="00C93DF0"/>
    <w:rsid w:val="00C946D7"/>
    <w:rsid w:val="00C95540"/>
    <w:rsid w:val="00C95F91"/>
    <w:rsid w:val="00C964A6"/>
    <w:rsid w:val="00C96720"/>
    <w:rsid w:val="00C96BA5"/>
    <w:rsid w:val="00C96D12"/>
    <w:rsid w:val="00C96ECF"/>
    <w:rsid w:val="00C97840"/>
    <w:rsid w:val="00C97ED8"/>
    <w:rsid w:val="00CA00B7"/>
    <w:rsid w:val="00CA0DDE"/>
    <w:rsid w:val="00CA138C"/>
    <w:rsid w:val="00CA1A34"/>
    <w:rsid w:val="00CA1E3B"/>
    <w:rsid w:val="00CA33B7"/>
    <w:rsid w:val="00CA37CE"/>
    <w:rsid w:val="00CA3DF9"/>
    <w:rsid w:val="00CA48B1"/>
    <w:rsid w:val="00CA51B1"/>
    <w:rsid w:val="00CA5C72"/>
    <w:rsid w:val="00CA687B"/>
    <w:rsid w:val="00CB017C"/>
    <w:rsid w:val="00CB09D4"/>
    <w:rsid w:val="00CB2A1F"/>
    <w:rsid w:val="00CB3A50"/>
    <w:rsid w:val="00CB3EB8"/>
    <w:rsid w:val="00CB479D"/>
    <w:rsid w:val="00CB4B99"/>
    <w:rsid w:val="00CB4E65"/>
    <w:rsid w:val="00CB5993"/>
    <w:rsid w:val="00CB6174"/>
    <w:rsid w:val="00CB662B"/>
    <w:rsid w:val="00CB71B7"/>
    <w:rsid w:val="00CC1CD1"/>
    <w:rsid w:val="00CC2CB2"/>
    <w:rsid w:val="00CC2DFA"/>
    <w:rsid w:val="00CC3A2A"/>
    <w:rsid w:val="00CC49E6"/>
    <w:rsid w:val="00CC5F56"/>
    <w:rsid w:val="00CC7416"/>
    <w:rsid w:val="00CC7D69"/>
    <w:rsid w:val="00CD0955"/>
    <w:rsid w:val="00CD13C8"/>
    <w:rsid w:val="00CD1A96"/>
    <w:rsid w:val="00CD2A72"/>
    <w:rsid w:val="00CD2D0F"/>
    <w:rsid w:val="00CD32A6"/>
    <w:rsid w:val="00CD48F1"/>
    <w:rsid w:val="00CD4DE2"/>
    <w:rsid w:val="00CD4DF2"/>
    <w:rsid w:val="00CD5181"/>
    <w:rsid w:val="00CD5638"/>
    <w:rsid w:val="00CD5E68"/>
    <w:rsid w:val="00CD7339"/>
    <w:rsid w:val="00CD75C1"/>
    <w:rsid w:val="00CE0016"/>
    <w:rsid w:val="00CE0D00"/>
    <w:rsid w:val="00CE1E9F"/>
    <w:rsid w:val="00CE3568"/>
    <w:rsid w:val="00CE3660"/>
    <w:rsid w:val="00CE47EC"/>
    <w:rsid w:val="00CE7623"/>
    <w:rsid w:val="00CE7EFC"/>
    <w:rsid w:val="00CF0220"/>
    <w:rsid w:val="00CF0879"/>
    <w:rsid w:val="00CF0E8E"/>
    <w:rsid w:val="00CF2287"/>
    <w:rsid w:val="00CF2931"/>
    <w:rsid w:val="00CF2CE5"/>
    <w:rsid w:val="00CF3044"/>
    <w:rsid w:val="00CF3439"/>
    <w:rsid w:val="00CF54F9"/>
    <w:rsid w:val="00CF6327"/>
    <w:rsid w:val="00CF6743"/>
    <w:rsid w:val="00D00820"/>
    <w:rsid w:val="00D01577"/>
    <w:rsid w:val="00D01DBE"/>
    <w:rsid w:val="00D06779"/>
    <w:rsid w:val="00D06A97"/>
    <w:rsid w:val="00D06CB8"/>
    <w:rsid w:val="00D10018"/>
    <w:rsid w:val="00D10C35"/>
    <w:rsid w:val="00D10EF3"/>
    <w:rsid w:val="00D11F3A"/>
    <w:rsid w:val="00D13067"/>
    <w:rsid w:val="00D13B60"/>
    <w:rsid w:val="00D13ED8"/>
    <w:rsid w:val="00D14E95"/>
    <w:rsid w:val="00D15391"/>
    <w:rsid w:val="00D15399"/>
    <w:rsid w:val="00D15514"/>
    <w:rsid w:val="00D15AE0"/>
    <w:rsid w:val="00D15D6E"/>
    <w:rsid w:val="00D162A9"/>
    <w:rsid w:val="00D174DD"/>
    <w:rsid w:val="00D218E8"/>
    <w:rsid w:val="00D21EB7"/>
    <w:rsid w:val="00D247E7"/>
    <w:rsid w:val="00D25698"/>
    <w:rsid w:val="00D273D7"/>
    <w:rsid w:val="00D308BE"/>
    <w:rsid w:val="00D30B48"/>
    <w:rsid w:val="00D30B6F"/>
    <w:rsid w:val="00D3149C"/>
    <w:rsid w:val="00D31F63"/>
    <w:rsid w:val="00D3346B"/>
    <w:rsid w:val="00D34EB3"/>
    <w:rsid w:val="00D35F0F"/>
    <w:rsid w:val="00D371E7"/>
    <w:rsid w:val="00D41867"/>
    <w:rsid w:val="00D41E39"/>
    <w:rsid w:val="00D420B8"/>
    <w:rsid w:val="00D42F63"/>
    <w:rsid w:val="00D448B8"/>
    <w:rsid w:val="00D456D8"/>
    <w:rsid w:val="00D45781"/>
    <w:rsid w:val="00D4652B"/>
    <w:rsid w:val="00D4773A"/>
    <w:rsid w:val="00D47D41"/>
    <w:rsid w:val="00D506A3"/>
    <w:rsid w:val="00D51494"/>
    <w:rsid w:val="00D53929"/>
    <w:rsid w:val="00D54186"/>
    <w:rsid w:val="00D547A0"/>
    <w:rsid w:val="00D54D00"/>
    <w:rsid w:val="00D55162"/>
    <w:rsid w:val="00D55AB8"/>
    <w:rsid w:val="00D55E43"/>
    <w:rsid w:val="00D577F0"/>
    <w:rsid w:val="00D61876"/>
    <w:rsid w:val="00D621E1"/>
    <w:rsid w:val="00D62973"/>
    <w:rsid w:val="00D62C0C"/>
    <w:rsid w:val="00D62F60"/>
    <w:rsid w:val="00D64086"/>
    <w:rsid w:val="00D65144"/>
    <w:rsid w:val="00D65D77"/>
    <w:rsid w:val="00D663EA"/>
    <w:rsid w:val="00D66F3F"/>
    <w:rsid w:val="00D66FEA"/>
    <w:rsid w:val="00D67306"/>
    <w:rsid w:val="00D677D6"/>
    <w:rsid w:val="00D67BB2"/>
    <w:rsid w:val="00D70A22"/>
    <w:rsid w:val="00D71ECA"/>
    <w:rsid w:val="00D77C42"/>
    <w:rsid w:val="00D8005F"/>
    <w:rsid w:val="00D808C8"/>
    <w:rsid w:val="00D80BCD"/>
    <w:rsid w:val="00D8125A"/>
    <w:rsid w:val="00D81EC5"/>
    <w:rsid w:val="00D84377"/>
    <w:rsid w:val="00D848BB"/>
    <w:rsid w:val="00D871BC"/>
    <w:rsid w:val="00D87AF4"/>
    <w:rsid w:val="00D90B80"/>
    <w:rsid w:val="00D928A8"/>
    <w:rsid w:val="00D92D2A"/>
    <w:rsid w:val="00D93579"/>
    <w:rsid w:val="00D93726"/>
    <w:rsid w:val="00D96971"/>
    <w:rsid w:val="00D96E34"/>
    <w:rsid w:val="00D97807"/>
    <w:rsid w:val="00D97952"/>
    <w:rsid w:val="00D97CFA"/>
    <w:rsid w:val="00DA1BFA"/>
    <w:rsid w:val="00DA27F5"/>
    <w:rsid w:val="00DA28A6"/>
    <w:rsid w:val="00DA3609"/>
    <w:rsid w:val="00DA3E43"/>
    <w:rsid w:val="00DA4832"/>
    <w:rsid w:val="00DA486E"/>
    <w:rsid w:val="00DA5091"/>
    <w:rsid w:val="00DA55AA"/>
    <w:rsid w:val="00DA5674"/>
    <w:rsid w:val="00DA7258"/>
    <w:rsid w:val="00DA7BBB"/>
    <w:rsid w:val="00DA7DE5"/>
    <w:rsid w:val="00DB088B"/>
    <w:rsid w:val="00DB1B65"/>
    <w:rsid w:val="00DB1EE1"/>
    <w:rsid w:val="00DB2C29"/>
    <w:rsid w:val="00DB3101"/>
    <w:rsid w:val="00DB37BC"/>
    <w:rsid w:val="00DB380D"/>
    <w:rsid w:val="00DB3899"/>
    <w:rsid w:val="00DB39A2"/>
    <w:rsid w:val="00DB3F1D"/>
    <w:rsid w:val="00DB421D"/>
    <w:rsid w:val="00DB48D7"/>
    <w:rsid w:val="00DB52B6"/>
    <w:rsid w:val="00DB6370"/>
    <w:rsid w:val="00DB6CAD"/>
    <w:rsid w:val="00DB6DDC"/>
    <w:rsid w:val="00DB7197"/>
    <w:rsid w:val="00DC0E34"/>
    <w:rsid w:val="00DC10AD"/>
    <w:rsid w:val="00DC1A7D"/>
    <w:rsid w:val="00DC325A"/>
    <w:rsid w:val="00DC4979"/>
    <w:rsid w:val="00DC501F"/>
    <w:rsid w:val="00DC768B"/>
    <w:rsid w:val="00DD0A69"/>
    <w:rsid w:val="00DD0D2C"/>
    <w:rsid w:val="00DD1728"/>
    <w:rsid w:val="00DD177A"/>
    <w:rsid w:val="00DD1E5B"/>
    <w:rsid w:val="00DD26E7"/>
    <w:rsid w:val="00DD2E65"/>
    <w:rsid w:val="00DD3E11"/>
    <w:rsid w:val="00DD4508"/>
    <w:rsid w:val="00DD4A39"/>
    <w:rsid w:val="00DD4A77"/>
    <w:rsid w:val="00DD6BD9"/>
    <w:rsid w:val="00DD7654"/>
    <w:rsid w:val="00DE0078"/>
    <w:rsid w:val="00DE25EB"/>
    <w:rsid w:val="00DE2928"/>
    <w:rsid w:val="00DE3224"/>
    <w:rsid w:val="00DE3D3A"/>
    <w:rsid w:val="00DE4217"/>
    <w:rsid w:val="00DE4460"/>
    <w:rsid w:val="00DE4561"/>
    <w:rsid w:val="00DE5507"/>
    <w:rsid w:val="00DE635B"/>
    <w:rsid w:val="00DE68A7"/>
    <w:rsid w:val="00DE6AF3"/>
    <w:rsid w:val="00DF01E6"/>
    <w:rsid w:val="00DF07B8"/>
    <w:rsid w:val="00DF0B9F"/>
    <w:rsid w:val="00DF1466"/>
    <w:rsid w:val="00DF14E8"/>
    <w:rsid w:val="00DF1D2E"/>
    <w:rsid w:val="00DF1D7D"/>
    <w:rsid w:val="00DF1EAD"/>
    <w:rsid w:val="00DF2503"/>
    <w:rsid w:val="00DF2FD7"/>
    <w:rsid w:val="00DF3244"/>
    <w:rsid w:val="00DF332F"/>
    <w:rsid w:val="00DF3E7F"/>
    <w:rsid w:val="00DF4957"/>
    <w:rsid w:val="00DF51FA"/>
    <w:rsid w:val="00DF59F7"/>
    <w:rsid w:val="00DF67B7"/>
    <w:rsid w:val="00DF6A7D"/>
    <w:rsid w:val="00DF74A5"/>
    <w:rsid w:val="00E00ED0"/>
    <w:rsid w:val="00E018EE"/>
    <w:rsid w:val="00E01CD9"/>
    <w:rsid w:val="00E0238C"/>
    <w:rsid w:val="00E023F3"/>
    <w:rsid w:val="00E024E1"/>
    <w:rsid w:val="00E030AF"/>
    <w:rsid w:val="00E03AD6"/>
    <w:rsid w:val="00E056A0"/>
    <w:rsid w:val="00E05CA6"/>
    <w:rsid w:val="00E05D30"/>
    <w:rsid w:val="00E06F43"/>
    <w:rsid w:val="00E06F55"/>
    <w:rsid w:val="00E0755B"/>
    <w:rsid w:val="00E07DA5"/>
    <w:rsid w:val="00E1019C"/>
    <w:rsid w:val="00E103DF"/>
    <w:rsid w:val="00E11622"/>
    <w:rsid w:val="00E12FE9"/>
    <w:rsid w:val="00E138EF"/>
    <w:rsid w:val="00E14315"/>
    <w:rsid w:val="00E16401"/>
    <w:rsid w:val="00E16DF9"/>
    <w:rsid w:val="00E1788F"/>
    <w:rsid w:val="00E17948"/>
    <w:rsid w:val="00E20281"/>
    <w:rsid w:val="00E206C6"/>
    <w:rsid w:val="00E2255B"/>
    <w:rsid w:val="00E2361B"/>
    <w:rsid w:val="00E245C7"/>
    <w:rsid w:val="00E24A74"/>
    <w:rsid w:val="00E24D28"/>
    <w:rsid w:val="00E2601F"/>
    <w:rsid w:val="00E26376"/>
    <w:rsid w:val="00E27022"/>
    <w:rsid w:val="00E2709F"/>
    <w:rsid w:val="00E27D35"/>
    <w:rsid w:val="00E306D1"/>
    <w:rsid w:val="00E308E3"/>
    <w:rsid w:val="00E30A07"/>
    <w:rsid w:val="00E30FF4"/>
    <w:rsid w:val="00E3213D"/>
    <w:rsid w:val="00E3291E"/>
    <w:rsid w:val="00E32E30"/>
    <w:rsid w:val="00E33591"/>
    <w:rsid w:val="00E33B7A"/>
    <w:rsid w:val="00E34207"/>
    <w:rsid w:val="00E35342"/>
    <w:rsid w:val="00E4064F"/>
    <w:rsid w:val="00E4123F"/>
    <w:rsid w:val="00E41B0F"/>
    <w:rsid w:val="00E423B8"/>
    <w:rsid w:val="00E4269F"/>
    <w:rsid w:val="00E42894"/>
    <w:rsid w:val="00E43CC4"/>
    <w:rsid w:val="00E43F7E"/>
    <w:rsid w:val="00E445E5"/>
    <w:rsid w:val="00E46ED2"/>
    <w:rsid w:val="00E46F73"/>
    <w:rsid w:val="00E473CC"/>
    <w:rsid w:val="00E47D97"/>
    <w:rsid w:val="00E51EEB"/>
    <w:rsid w:val="00E51FAA"/>
    <w:rsid w:val="00E54123"/>
    <w:rsid w:val="00E54B91"/>
    <w:rsid w:val="00E55BBB"/>
    <w:rsid w:val="00E55EFC"/>
    <w:rsid w:val="00E572A2"/>
    <w:rsid w:val="00E578F5"/>
    <w:rsid w:val="00E6002C"/>
    <w:rsid w:val="00E6021A"/>
    <w:rsid w:val="00E6132C"/>
    <w:rsid w:val="00E624CF"/>
    <w:rsid w:val="00E62502"/>
    <w:rsid w:val="00E64D9E"/>
    <w:rsid w:val="00E6568E"/>
    <w:rsid w:val="00E658AE"/>
    <w:rsid w:val="00E66570"/>
    <w:rsid w:val="00E67823"/>
    <w:rsid w:val="00E71879"/>
    <w:rsid w:val="00E725A6"/>
    <w:rsid w:val="00E72708"/>
    <w:rsid w:val="00E74BB6"/>
    <w:rsid w:val="00E75890"/>
    <w:rsid w:val="00E75CED"/>
    <w:rsid w:val="00E760B4"/>
    <w:rsid w:val="00E8044E"/>
    <w:rsid w:val="00E8173C"/>
    <w:rsid w:val="00E81AD4"/>
    <w:rsid w:val="00E82364"/>
    <w:rsid w:val="00E83B66"/>
    <w:rsid w:val="00E83F91"/>
    <w:rsid w:val="00E84618"/>
    <w:rsid w:val="00E84BDB"/>
    <w:rsid w:val="00E84E54"/>
    <w:rsid w:val="00E85AE6"/>
    <w:rsid w:val="00E86B95"/>
    <w:rsid w:val="00E87E15"/>
    <w:rsid w:val="00E929F4"/>
    <w:rsid w:val="00E92CDD"/>
    <w:rsid w:val="00E9327A"/>
    <w:rsid w:val="00E9439A"/>
    <w:rsid w:val="00E943D8"/>
    <w:rsid w:val="00E94DED"/>
    <w:rsid w:val="00E967A6"/>
    <w:rsid w:val="00E972CE"/>
    <w:rsid w:val="00E9767E"/>
    <w:rsid w:val="00EA275B"/>
    <w:rsid w:val="00EA2B8E"/>
    <w:rsid w:val="00EA58D5"/>
    <w:rsid w:val="00EA6989"/>
    <w:rsid w:val="00EB2EAE"/>
    <w:rsid w:val="00EB3B60"/>
    <w:rsid w:val="00EB520A"/>
    <w:rsid w:val="00EB6204"/>
    <w:rsid w:val="00EB652B"/>
    <w:rsid w:val="00EB6CF5"/>
    <w:rsid w:val="00EB715C"/>
    <w:rsid w:val="00EC049A"/>
    <w:rsid w:val="00EC1030"/>
    <w:rsid w:val="00EC3BD8"/>
    <w:rsid w:val="00EC3EFA"/>
    <w:rsid w:val="00EC4087"/>
    <w:rsid w:val="00EC5E5B"/>
    <w:rsid w:val="00EC6A68"/>
    <w:rsid w:val="00ED07F7"/>
    <w:rsid w:val="00ED0928"/>
    <w:rsid w:val="00ED3037"/>
    <w:rsid w:val="00ED4149"/>
    <w:rsid w:val="00ED4D6A"/>
    <w:rsid w:val="00ED4F8A"/>
    <w:rsid w:val="00ED61C5"/>
    <w:rsid w:val="00ED730C"/>
    <w:rsid w:val="00ED76DA"/>
    <w:rsid w:val="00ED78B7"/>
    <w:rsid w:val="00EE0F11"/>
    <w:rsid w:val="00EE0F17"/>
    <w:rsid w:val="00EE14EA"/>
    <w:rsid w:val="00EE1DF3"/>
    <w:rsid w:val="00EE2560"/>
    <w:rsid w:val="00EE29F6"/>
    <w:rsid w:val="00EE2C3A"/>
    <w:rsid w:val="00EE3750"/>
    <w:rsid w:val="00EE383A"/>
    <w:rsid w:val="00EE44FE"/>
    <w:rsid w:val="00EE4A56"/>
    <w:rsid w:val="00EE5ED0"/>
    <w:rsid w:val="00EE64A2"/>
    <w:rsid w:val="00EE739E"/>
    <w:rsid w:val="00EE790E"/>
    <w:rsid w:val="00EE79BD"/>
    <w:rsid w:val="00EF1148"/>
    <w:rsid w:val="00EF16BB"/>
    <w:rsid w:val="00EF1AF6"/>
    <w:rsid w:val="00EF1DEB"/>
    <w:rsid w:val="00EF7CCC"/>
    <w:rsid w:val="00F002A6"/>
    <w:rsid w:val="00F00398"/>
    <w:rsid w:val="00F00538"/>
    <w:rsid w:val="00F00CF5"/>
    <w:rsid w:val="00F02DAF"/>
    <w:rsid w:val="00F03B9E"/>
    <w:rsid w:val="00F07041"/>
    <w:rsid w:val="00F07CF1"/>
    <w:rsid w:val="00F104AF"/>
    <w:rsid w:val="00F10605"/>
    <w:rsid w:val="00F1106B"/>
    <w:rsid w:val="00F11B35"/>
    <w:rsid w:val="00F11F82"/>
    <w:rsid w:val="00F14BA3"/>
    <w:rsid w:val="00F14E60"/>
    <w:rsid w:val="00F1537B"/>
    <w:rsid w:val="00F17098"/>
    <w:rsid w:val="00F201F2"/>
    <w:rsid w:val="00F2106F"/>
    <w:rsid w:val="00F21F2F"/>
    <w:rsid w:val="00F23A34"/>
    <w:rsid w:val="00F242FB"/>
    <w:rsid w:val="00F2457F"/>
    <w:rsid w:val="00F26FAF"/>
    <w:rsid w:val="00F27005"/>
    <w:rsid w:val="00F2733A"/>
    <w:rsid w:val="00F275E6"/>
    <w:rsid w:val="00F303DE"/>
    <w:rsid w:val="00F3166F"/>
    <w:rsid w:val="00F322D0"/>
    <w:rsid w:val="00F33255"/>
    <w:rsid w:val="00F358CA"/>
    <w:rsid w:val="00F35F06"/>
    <w:rsid w:val="00F37BAB"/>
    <w:rsid w:val="00F40066"/>
    <w:rsid w:val="00F42335"/>
    <w:rsid w:val="00F424EF"/>
    <w:rsid w:val="00F43096"/>
    <w:rsid w:val="00F43CB3"/>
    <w:rsid w:val="00F43D59"/>
    <w:rsid w:val="00F44748"/>
    <w:rsid w:val="00F44C71"/>
    <w:rsid w:val="00F44D0E"/>
    <w:rsid w:val="00F46705"/>
    <w:rsid w:val="00F47022"/>
    <w:rsid w:val="00F4710F"/>
    <w:rsid w:val="00F47213"/>
    <w:rsid w:val="00F50832"/>
    <w:rsid w:val="00F509C8"/>
    <w:rsid w:val="00F5300B"/>
    <w:rsid w:val="00F53AA7"/>
    <w:rsid w:val="00F53C59"/>
    <w:rsid w:val="00F53D17"/>
    <w:rsid w:val="00F55266"/>
    <w:rsid w:val="00F5526A"/>
    <w:rsid w:val="00F56490"/>
    <w:rsid w:val="00F57120"/>
    <w:rsid w:val="00F576BD"/>
    <w:rsid w:val="00F578A7"/>
    <w:rsid w:val="00F57DDA"/>
    <w:rsid w:val="00F60DDA"/>
    <w:rsid w:val="00F6192C"/>
    <w:rsid w:val="00F625BC"/>
    <w:rsid w:val="00F63603"/>
    <w:rsid w:val="00F63BE5"/>
    <w:rsid w:val="00F64985"/>
    <w:rsid w:val="00F65C4A"/>
    <w:rsid w:val="00F67979"/>
    <w:rsid w:val="00F679A9"/>
    <w:rsid w:val="00F701BF"/>
    <w:rsid w:val="00F71C43"/>
    <w:rsid w:val="00F73CCC"/>
    <w:rsid w:val="00F77B3D"/>
    <w:rsid w:val="00F80C03"/>
    <w:rsid w:val="00F81801"/>
    <w:rsid w:val="00F81ACF"/>
    <w:rsid w:val="00F83978"/>
    <w:rsid w:val="00F83E71"/>
    <w:rsid w:val="00F84E9C"/>
    <w:rsid w:val="00F85405"/>
    <w:rsid w:val="00F85A01"/>
    <w:rsid w:val="00F90ECD"/>
    <w:rsid w:val="00F91540"/>
    <w:rsid w:val="00F9376B"/>
    <w:rsid w:val="00F93CE6"/>
    <w:rsid w:val="00F94A2E"/>
    <w:rsid w:val="00F951F7"/>
    <w:rsid w:val="00F96D19"/>
    <w:rsid w:val="00F977DE"/>
    <w:rsid w:val="00FA118C"/>
    <w:rsid w:val="00FA11C9"/>
    <w:rsid w:val="00FA13D7"/>
    <w:rsid w:val="00FA34C1"/>
    <w:rsid w:val="00FA38FE"/>
    <w:rsid w:val="00FA6405"/>
    <w:rsid w:val="00FA6D92"/>
    <w:rsid w:val="00FA71CE"/>
    <w:rsid w:val="00FA74B6"/>
    <w:rsid w:val="00FA7607"/>
    <w:rsid w:val="00FB0842"/>
    <w:rsid w:val="00FB086D"/>
    <w:rsid w:val="00FB20F3"/>
    <w:rsid w:val="00FB3A15"/>
    <w:rsid w:val="00FB44AB"/>
    <w:rsid w:val="00FB47D3"/>
    <w:rsid w:val="00FB53B8"/>
    <w:rsid w:val="00FB5660"/>
    <w:rsid w:val="00FB5935"/>
    <w:rsid w:val="00FB5ADB"/>
    <w:rsid w:val="00FB5F74"/>
    <w:rsid w:val="00FB6301"/>
    <w:rsid w:val="00FB7BC1"/>
    <w:rsid w:val="00FB7C63"/>
    <w:rsid w:val="00FB7F5B"/>
    <w:rsid w:val="00FC0AB0"/>
    <w:rsid w:val="00FC0AED"/>
    <w:rsid w:val="00FC168B"/>
    <w:rsid w:val="00FC1A44"/>
    <w:rsid w:val="00FC1A9E"/>
    <w:rsid w:val="00FC1E9A"/>
    <w:rsid w:val="00FC2682"/>
    <w:rsid w:val="00FC50E4"/>
    <w:rsid w:val="00FC5D28"/>
    <w:rsid w:val="00FC5FF5"/>
    <w:rsid w:val="00FC7827"/>
    <w:rsid w:val="00FD0795"/>
    <w:rsid w:val="00FD07B7"/>
    <w:rsid w:val="00FD09C7"/>
    <w:rsid w:val="00FD1A79"/>
    <w:rsid w:val="00FD1B21"/>
    <w:rsid w:val="00FD222A"/>
    <w:rsid w:val="00FD257B"/>
    <w:rsid w:val="00FD2CB3"/>
    <w:rsid w:val="00FD3060"/>
    <w:rsid w:val="00FD60E5"/>
    <w:rsid w:val="00FD6439"/>
    <w:rsid w:val="00FD65BA"/>
    <w:rsid w:val="00FD7872"/>
    <w:rsid w:val="00FD7CC3"/>
    <w:rsid w:val="00FE0D48"/>
    <w:rsid w:val="00FE1C70"/>
    <w:rsid w:val="00FE1E22"/>
    <w:rsid w:val="00FE2464"/>
    <w:rsid w:val="00FE2741"/>
    <w:rsid w:val="00FE2BCC"/>
    <w:rsid w:val="00FE4D02"/>
    <w:rsid w:val="00FE510C"/>
    <w:rsid w:val="00FE6B74"/>
    <w:rsid w:val="00FE6F13"/>
    <w:rsid w:val="00FF00D4"/>
    <w:rsid w:val="00FF0434"/>
    <w:rsid w:val="00FF15EC"/>
    <w:rsid w:val="00FF1646"/>
    <w:rsid w:val="00FF194B"/>
    <w:rsid w:val="00FF1B79"/>
    <w:rsid w:val="00FF1CBE"/>
    <w:rsid w:val="00FF2CEC"/>
    <w:rsid w:val="00FF2F9D"/>
    <w:rsid w:val="00FF484D"/>
    <w:rsid w:val="00FF4F65"/>
    <w:rsid w:val="00FF5271"/>
    <w:rsid w:val="00FF5587"/>
    <w:rsid w:val="00FF5EE0"/>
    <w:rsid w:val="00FF74D4"/>
    <w:rsid w:val="0C1DE6B5"/>
    <w:rsid w:val="434D0BFB"/>
    <w:rsid w:val="6C14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41A2F3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7E7B41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7E7B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7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7F3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558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65E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412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8621B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E135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85BBE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62F6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2C83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15166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ditiv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em24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lcome.item24.de/ergonomie-am-arbeitsplatz-industrie-whitepap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7" ma:contentTypeDescription="Ein neues Dokument erstellen." ma:contentTypeScope="" ma:versionID="09af4b794ad19431246de49e35d0ded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b4875433312efa75cf4f2f35a3552b8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02537-1021-48B7-87E9-F485BE908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3.xml><?xml version="1.0" encoding="utf-8"?>
<ds:datastoreItem xmlns:ds="http://schemas.openxmlformats.org/officeDocument/2006/customXml" ds:itemID="{247059FA-CBFA-412A-9E01-D878413A2EB5}"/>
</file>

<file path=customXml/itemProps4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Jan Leins</cp:lastModifiedBy>
  <cp:revision>4</cp:revision>
  <cp:lastPrinted>2008-06-02T14:21:00Z</cp:lastPrinted>
  <dcterms:created xsi:type="dcterms:W3CDTF">2022-11-07T07:55:00Z</dcterms:created>
  <dcterms:modified xsi:type="dcterms:W3CDTF">2023-10-18T08:18:00Z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  <property fmtid="{D5CDD505-2E9C-101B-9397-08002B2CF9AE}" pid="4" name="GrammarlyDocumentId">
    <vt:lpwstr>0fb41cac0041cd2191ecdd317ca3638ee0ae93221ea1ca71bd2cba7679036a96</vt:lpwstr>
  </property>
</Properties>
</file>