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9F1F" w14:textId="77777777" w:rsidR="00163635" w:rsidRPr="00163635" w:rsidRDefault="003D15EF" w:rsidP="00BF2477">
      <w:pPr>
        <w:spacing w:line="360" w:lineRule="auto"/>
        <w:jc w:val="center"/>
        <w:rPr>
          <w:b/>
          <w:sz w:val="22"/>
          <w:szCs w:val="22"/>
          <w:lang w:val="de-DE"/>
        </w:rPr>
      </w:pPr>
      <w:r>
        <w:rPr>
          <w:b/>
          <w:sz w:val="22"/>
          <w:szCs w:val="22"/>
          <w:lang w:val="de-DE"/>
        </w:rPr>
        <w:t>Treppenk</w:t>
      </w:r>
      <w:r w:rsidR="00BB499E">
        <w:rPr>
          <w:b/>
          <w:sz w:val="22"/>
          <w:szCs w:val="22"/>
          <w:lang w:val="de-DE"/>
        </w:rPr>
        <w:t>onstruktion im Produktionsumfeld</w:t>
      </w:r>
    </w:p>
    <w:p w14:paraId="541C3B5B" w14:textId="77777777" w:rsidR="006064D6" w:rsidRPr="007E7192" w:rsidRDefault="00BB499E" w:rsidP="007E7192">
      <w:pPr>
        <w:spacing w:line="360" w:lineRule="auto"/>
        <w:jc w:val="center"/>
        <w:rPr>
          <w:b/>
          <w:sz w:val="36"/>
          <w:lang w:val="de-DE"/>
        </w:rPr>
      </w:pPr>
      <w:r>
        <w:rPr>
          <w:b/>
          <w:sz w:val="36"/>
          <w:lang w:val="de-DE"/>
        </w:rPr>
        <w:t>Damit Treppen und Podeste nicht zur Stolperfalle werden</w:t>
      </w:r>
    </w:p>
    <w:p w14:paraId="5A1DFCC1" w14:textId="77777777" w:rsidR="007E7192" w:rsidRDefault="007E7192" w:rsidP="00CF4D7B">
      <w:pPr>
        <w:spacing w:before="0" w:after="0" w:line="360" w:lineRule="auto"/>
        <w:jc w:val="both"/>
        <w:rPr>
          <w:b/>
          <w:sz w:val="22"/>
          <w:lang w:val="de-DE"/>
        </w:rPr>
      </w:pPr>
    </w:p>
    <w:p w14:paraId="4B766B21" w14:textId="1844A406" w:rsidR="00A96B8E" w:rsidRPr="00B35052" w:rsidRDefault="00004F02" w:rsidP="00CF4D7B">
      <w:pPr>
        <w:spacing w:before="0" w:after="0" w:line="360" w:lineRule="auto"/>
        <w:jc w:val="both"/>
        <w:rPr>
          <w:b/>
          <w:sz w:val="22"/>
          <w:lang w:val="de-DE"/>
        </w:rPr>
      </w:pPr>
      <w:r>
        <w:rPr>
          <w:b/>
          <w:sz w:val="22"/>
          <w:lang w:val="de-DE"/>
        </w:rPr>
        <w:t xml:space="preserve">Arbeitsunfälle im industriellen Umfeld stehen </w:t>
      </w:r>
      <w:r w:rsidR="00362A67">
        <w:rPr>
          <w:b/>
          <w:sz w:val="22"/>
          <w:lang w:val="de-DE"/>
        </w:rPr>
        <w:t xml:space="preserve">häufig </w:t>
      </w:r>
      <w:r>
        <w:rPr>
          <w:b/>
          <w:sz w:val="22"/>
          <w:lang w:val="de-DE"/>
        </w:rPr>
        <w:t>in Verbindung mit Treppen: Mitarbeiter s</w:t>
      </w:r>
      <w:r w:rsidR="00362A67">
        <w:rPr>
          <w:b/>
          <w:sz w:val="22"/>
          <w:lang w:val="de-DE"/>
        </w:rPr>
        <w:t xml:space="preserve">tolpern, </w:t>
      </w:r>
      <w:r>
        <w:rPr>
          <w:b/>
          <w:sz w:val="22"/>
          <w:lang w:val="de-DE"/>
        </w:rPr>
        <w:t>rutschen oder s</w:t>
      </w:r>
      <w:r w:rsidR="00362A67">
        <w:rPr>
          <w:b/>
          <w:sz w:val="22"/>
          <w:lang w:val="de-DE"/>
        </w:rPr>
        <w:t xml:space="preserve">türzen </w:t>
      </w:r>
      <w:r>
        <w:rPr>
          <w:b/>
          <w:sz w:val="22"/>
          <w:lang w:val="de-DE"/>
        </w:rPr>
        <w:t>sogar</w:t>
      </w:r>
      <w:r w:rsidR="00362A67">
        <w:rPr>
          <w:b/>
          <w:sz w:val="22"/>
          <w:lang w:val="de-DE"/>
        </w:rPr>
        <w:t xml:space="preserve">. </w:t>
      </w:r>
      <w:r w:rsidR="001321D0">
        <w:rPr>
          <w:b/>
          <w:sz w:val="22"/>
          <w:lang w:val="de-DE"/>
        </w:rPr>
        <w:t xml:space="preserve">Um diese </w:t>
      </w:r>
      <w:r>
        <w:rPr>
          <w:b/>
          <w:sz w:val="22"/>
          <w:lang w:val="de-DE"/>
        </w:rPr>
        <w:t>Stürze</w:t>
      </w:r>
      <w:r w:rsidR="001321D0">
        <w:rPr>
          <w:b/>
          <w:sz w:val="22"/>
          <w:lang w:val="de-DE"/>
        </w:rPr>
        <w:t xml:space="preserve"> zu vermeiden, ist </w:t>
      </w:r>
      <w:r w:rsidR="00362A67">
        <w:rPr>
          <w:b/>
          <w:sz w:val="22"/>
          <w:lang w:val="de-DE"/>
        </w:rPr>
        <w:t>eine</w:t>
      </w:r>
      <w:r w:rsidR="00AE60D2">
        <w:rPr>
          <w:b/>
          <w:sz w:val="22"/>
          <w:lang w:val="de-DE"/>
        </w:rPr>
        <w:t xml:space="preserve"> </w:t>
      </w:r>
      <w:r w:rsidR="00362A67">
        <w:rPr>
          <w:b/>
          <w:sz w:val="22"/>
          <w:lang w:val="de-DE"/>
        </w:rPr>
        <w:t xml:space="preserve">sichere </w:t>
      </w:r>
      <w:r w:rsidR="00AE60D2">
        <w:rPr>
          <w:b/>
          <w:sz w:val="22"/>
          <w:lang w:val="de-DE"/>
        </w:rPr>
        <w:t>Konstruktion</w:t>
      </w:r>
      <w:r w:rsidR="00362A67">
        <w:rPr>
          <w:b/>
          <w:sz w:val="22"/>
          <w:lang w:val="de-DE"/>
        </w:rPr>
        <w:t xml:space="preserve"> </w:t>
      </w:r>
      <w:r>
        <w:rPr>
          <w:b/>
          <w:sz w:val="22"/>
          <w:lang w:val="de-DE"/>
        </w:rPr>
        <w:t xml:space="preserve">der Treppen </w:t>
      </w:r>
      <w:r w:rsidR="00362A67">
        <w:rPr>
          <w:b/>
          <w:sz w:val="22"/>
          <w:lang w:val="de-DE"/>
        </w:rPr>
        <w:t>zu gewährleisten</w:t>
      </w:r>
      <w:r w:rsidR="001321D0">
        <w:rPr>
          <w:b/>
          <w:sz w:val="22"/>
          <w:lang w:val="de-DE"/>
        </w:rPr>
        <w:t xml:space="preserve">. Dazu ist </w:t>
      </w:r>
      <w:r w:rsidR="00AE60D2">
        <w:rPr>
          <w:b/>
          <w:sz w:val="22"/>
          <w:lang w:val="de-DE"/>
        </w:rPr>
        <w:t xml:space="preserve">umfangreiches </w:t>
      </w:r>
      <w:hyperlink r:id="rId11" w:history="1">
        <w:r w:rsidR="00AE60D2" w:rsidRPr="00A5518D">
          <w:rPr>
            <w:rStyle w:val="Hyperlink"/>
            <w:rFonts w:cs="Arial"/>
            <w:b/>
            <w:sz w:val="22"/>
            <w:lang w:val="de-DE"/>
          </w:rPr>
          <w:t>Fachwissen</w:t>
        </w:r>
      </w:hyperlink>
      <w:r w:rsidR="00AE60D2">
        <w:rPr>
          <w:b/>
          <w:sz w:val="22"/>
          <w:lang w:val="de-DE"/>
        </w:rPr>
        <w:t xml:space="preserve"> nötig</w:t>
      </w:r>
      <w:r w:rsidR="001321D0">
        <w:rPr>
          <w:b/>
          <w:sz w:val="22"/>
          <w:lang w:val="de-DE"/>
        </w:rPr>
        <w:t xml:space="preserve"> und</w:t>
      </w:r>
      <w:r w:rsidR="00D54B85">
        <w:rPr>
          <w:b/>
          <w:sz w:val="22"/>
          <w:lang w:val="de-DE"/>
        </w:rPr>
        <w:t xml:space="preserve"> ein</w:t>
      </w:r>
      <w:r w:rsidR="004D3301">
        <w:rPr>
          <w:b/>
          <w:sz w:val="22"/>
          <w:lang w:val="de-DE"/>
        </w:rPr>
        <w:t>e Vielzahl von</w:t>
      </w:r>
      <w:r w:rsidR="00A27AF7">
        <w:rPr>
          <w:b/>
          <w:sz w:val="22"/>
          <w:lang w:val="de-DE"/>
        </w:rPr>
        <w:t xml:space="preserve"> Vorschriften und Normen </w:t>
      </w:r>
      <w:r w:rsidR="00D54B85">
        <w:rPr>
          <w:b/>
          <w:sz w:val="22"/>
          <w:lang w:val="de-DE"/>
        </w:rPr>
        <w:t>zu beachten</w:t>
      </w:r>
      <w:r w:rsidR="00A27AF7">
        <w:rPr>
          <w:b/>
          <w:sz w:val="22"/>
          <w:lang w:val="de-DE"/>
        </w:rPr>
        <w:t xml:space="preserve">. </w:t>
      </w:r>
      <w:r w:rsidR="00A762A1">
        <w:rPr>
          <w:b/>
          <w:sz w:val="22"/>
          <w:lang w:val="de-DE"/>
        </w:rPr>
        <w:t xml:space="preserve">Die ausreichende Größe der Trittflächen, eine geeignete Steigung und die Berücksichtigung </w:t>
      </w:r>
      <w:r w:rsidR="00BD67BC">
        <w:rPr>
          <w:b/>
          <w:sz w:val="22"/>
          <w:lang w:val="de-DE"/>
        </w:rPr>
        <w:t>der Gew</w:t>
      </w:r>
      <w:r w:rsidR="00A762A1">
        <w:rPr>
          <w:b/>
          <w:sz w:val="22"/>
          <w:lang w:val="de-DE"/>
        </w:rPr>
        <w:t xml:space="preserve">ichtsbelastung sind bedeutsam für die sichere </w:t>
      </w:r>
      <w:r w:rsidR="004D3301">
        <w:rPr>
          <w:b/>
          <w:sz w:val="22"/>
          <w:lang w:val="de-DE"/>
        </w:rPr>
        <w:t>Gestaltung</w:t>
      </w:r>
      <w:r w:rsidR="00A762A1">
        <w:rPr>
          <w:b/>
          <w:sz w:val="22"/>
          <w:lang w:val="de-DE"/>
        </w:rPr>
        <w:t>. Darüber hinaus spielen rutschhemmende Oberflächen und die ideale Beleuchtung eine große Rolle</w:t>
      </w:r>
      <w:r w:rsidR="004D3301">
        <w:rPr>
          <w:b/>
          <w:sz w:val="22"/>
          <w:lang w:val="de-DE"/>
        </w:rPr>
        <w:t>.</w:t>
      </w:r>
    </w:p>
    <w:p w14:paraId="18F8A3DD" w14:textId="77777777" w:rsidR="00A96B8E" w:rsidRPr="00B35052" w:rsidRDefault="00A96B8E" w:rsidP="00CF4D7B">
      <w:pPr>
        <w:spacing w:before="0" w:after="0" w:line="360" w:lineRule="auto"/>
        <w:jc w:val="both"/>
        <w:rPr>
          <w:b/>
          <w:sz w:val="22"/>
          <w:lang w:val="de-DE"/>
        </w:rPr>
      </w:pPr>
    </w:p>
    <w:p w14:paraId="15B304B8" w14:textId="77777777" w:rsidR="00A14FCC" w:rsidRDefault="00EF2FCC" w:rsidP="00995CC4">
      <w:pPr>
        <w:spacing w:before="0" w:after="0" w:line="360" w:lineRule="auto"/>
        <w:jc w:val="both"/>
        <w:rPr>
          <w:sz w:val="22"/>
          <w:lang w:val="de-DE"/>
        </w:rPr>
      </w:pPr>
      <w:r>
        <w:rPr>
          <w:sz w:val="22"/>
          <w:lang w:val="de-DE"/>
        </w:rPr>
        <w:t>Sie sehen so einfach aus</w:t>
      </w:r>
      <w:r w:rsidR="004D3301">
        <w:rPr>
          <w:sz w:val="22"/>
          <w:lang w:val="de-DE"/>
        </w:rPr>
        <w:t xml:space="preserve">, </w:t>
      </w:r>
      <w:r>
        <w:rPr>
          <w:sz w:val="22"/>
          <w:lang w:val="de-DE"/>
        </w:rPr>
        <w:t xml:space="preserve">werden aber auf der Grundlage umfangreicher Vorschriften und Normen konstruiert: Treppen und Podeste im Produktionsumfeld. Ungünstige bauliche Gestaltungen führten in der Vergangenheit häufig zu Stürzen und Unfällen auf Treppen. Um dies zu vermeiden und die Sicherheit der Treppennutzer zu erhöhen, wurden einige Regelungen eingeführt. </w:t>
      </w:r>
      <w:r w:rsidR="007666F8">
        <w:rPr>
          <w:sz w:val="22"/>
          <w:lang w:val="de-DE"/>
        </w:rPr>
        <w:t xml:space="preserve">So definiert die Norm </w:t>
      </w:r>
      <w:r w:rsidR="00B27A56">
        <w:rPr>
          <w:sz w:val="22"/>
          <w:lang w:val="de-DE"/>
        </w:rPr>
        <w:t xml:space="preserve">DIN </w:t>
      </w:r>
      <w:r w:rsidR="007666F8">
        <w:rPr>
          <w:sz w:val="22"/>
          <w:lang w:val="de-DE"/>
        </w:rPr>
        <w:t xml:space="preserve">EN ISO 14122 die grundsätzlichen Anforderungen </w:t>
      </w:r>
      <w:r w:rsidR="00C31B8A">
        <w:rPr>
          <w:sz w:val="22"/>
          <w:lang w:val="de-DE"/>
        </w:rPr>
        <w:t>an</w:t>
      </w:r>
      <w:r w:rsidR="007666F8">
        <w:rPr>
          <w:sz w:val="22"/>
          <w:lang w:val="de-DE"/>
        </w:rPr>
        <w:t xml:space="preserve"> ortsfeste Zugänge zu Maschinen, die nicht direkt vom Boden oder </w:t>
      </w:r>
      <w:r w:rsidR="00C31B8A">
        <w:rPr>
          <w:sz w:val="22"/>
          <w:lang w:val="de-DE"/>
        </w:rPr>
        <w:t xml:space="preserve">von </w:t>
      </w:r>
      <w:r w:rsidR="007666F8">
        <w:rPr>
          <w:sz w:val="22"/>
          <w:lang w:val="de-DE"/>
        </w:rPr>
        <w:t xml:space="preserve">einer Ebene zugänglich sind. </w:t>
      </w:r>
      <w:r w:rsidR="00462654">
        <w:rPr>
          <w:sz w:val="22"/>
          <w:lang w:val="de-DE"/>
        </w:rPr>
        <w:t xml:space="preserve">Treppen </w:t>
      </w:r>
      <w:r w:rsidR="00F2052A">
        <w:rPr>
          <w:sz w:val="22"/>
          <w:lang w:val="de-DE"/>
        </w:rPr>
        <w:t xml:space="preserve">sind </w:t>
      </w:r>
      <w:r w:rsidR="00462654">
        <w:rPr>
          <w:sz w:val="22"/>
          <w:lang w:val="de-DE"/>
        </w:rPr>
        <w:t>die bevorzugten Zugänge zu den maschinellen Anlagen. Dabei dürfen s</w:t>
      </w:r>
      <w:r w:rsidR="00FB1787">
        <w:rPr>
          <w:sz w:val="22"/>
          <w:lang w:val="de-DE"/>
        </w:rPr>
        <w:t>ie einen Steigungswinkel von 45</w:t>
      </w:r>
      <w:r w:rsidR="00462654">
        <w:rPr>
          <w:sz w:val="22"/>
          <w:lang w:val="de-DE"/>
        </w:rPr>
        <w:t>° nicht überschreiten. Treppenleitern und Maschinentreppen mit eine</w:t>
      </w:r>
      <w:r w:rsidR="00FB1787">
        <w:rPr>
          <w:sz w:val="22"/>
          <w:lang w:val="de-DE"/>
        </w:rPr>
        <w:t>m Steigungswinkel von 45° bis 7</w:t>
      </w:r>
      <w:r w:rsidR="00E90B00">
        <w:rPr>
          <w:sz w:val="22"/>
          <w:lang w:val="de-DE"/>
        </w:rPr>
        <w:t>5</w:t>
      </w:r>
      <w:r w:rsidR="00462654">
        <w:rPr>
          <w:sz w:val="22"/>
          <w:lang w:val="de-DE"/>
        </w:rPr>
        <w:t xml:space="preserve">° kommen zum Einsatz, wenn der Einbau einer Treppe nicht möglich ist. </w:t>
      </w:r>
      <w:r w:rsidR="00692E7E">
        <w:rPr>
          <w:sz w:val="22"/>
          <w:lang w:val="de-DE"/>
        </w:rPr>
        <w:t xml:space="preserve">Im Gegensatz zu Treppen sind sie beim Hinabgehen mit Blick </w:t>
      </w:r>
      <w:proofErr w:type="gramStart"/>
      <w:r w:rsidR="00692E7E">
        <w:rPr>
          <w:sz w:val="22"/>
          <w:lang w:val="de-DE"/>
        </w:rPr>
        <w:t>zur Treppenleiter</w:t>
      </w:r>
      <w:proofErr w:type="gramEnd"/>
      <w:r w:rsidR="00692E7E">
        <w:rPr>
          <w:sz w:val="22"/>
          <w:lang w:val="de-DE"/>
        </w:rPr>
        <w:t xml:space="preserve"> zu benutzen. </w:t>
      </w:r>
      <w:r w:rsidR="00462654">
        <w:rPr>
          <w:sz w:val="22"/>
          <w:lang w:val="de-DE"/>
        </w:rPr>
        <w:t xml:space="preserve">Bei </w:t>
      </w:r>
      <w:r w:rsidR="00FB1787">
        <w:rPr>
          <w:sz w:val="22"/>
          <w:lang w:val="de-DE"/>
        </w:rPr>
        <w:t>Stei</w:t>
      </w:r>
      <w:r w:rsidR="00462654">
        <w:rPr>
          <w:sz w:val="22"/>
          <w:lang w:val="de-DE"/>
        </w:rPr>
        <w:t>g</w:t>
      </w:r>
      <w:r w:rsidR="00FB1787">
        <w:rPr>
          <w:sz w:val="22"/>
          <w:lang w:val="de-DE"/>
        </w:rPr>
        <w:t>leitern liegt der Winkel zwischen</w:t>
      </w:r>
      <w:r w:rsidR="00462654">
        <w:rPr>
          <w:sz w:val="22"/>
          <w:lang w:val="de-DE"/>
        </w:rPr>
        <w:t xml:space="preserve"> 7</w:t>
      </w:r>
      <w:r w:rsidR="00E90B00">
        <w:rPr>
          <w:sz w:val="22"/>
          <w:lang w:val="de-DE"/>
        </w:rPr>
        <w:t>5</w:t>
      </w:r>
      <w:r w:rsidR="00FB1787">
        <w:rPr>
          <w:sz w:val="22"/>
          <w:lang w:val="de-DE"/>
        </w:rPr>
        <w:t>° und 90°.</w:t>
      </w:r>
      <w:r w:rsidR="00B24894">
        <w:rPr>
          <w:sz w:val="22"/>
          <w:lang w:val="de-DE"/>
        </w:rPr>
        <w:t xml:space="preserve"> </w:t>
      </w:r>
      <w:r w:rsidR="00692E7E">
        <w:rPr>
          <w:sz w:val="22"/>
          <w:lang w:val="de-DE"/>
        </w:rPr>
        <w:t xml:space="preserve">Sie sollten jedoch aufgrund des erhöhten Unfallrisikos möglichst vermieden werden. </w:t>
      </w:r>
      <w:r w:rsidR="007D11FA">
        <w:rPr>
          <w:sz w:val="22"/>
          <w:lang w:val="de-DE"/>
        </w:rPr>
        <w:t>„</w:t>
      </w:r>
      <w:r w:rsidR="003A7B41">
        <w:rPr>
          <w:sz w:val="22"/>
          <w:lang w:val="de-DE"/>
        </w:rPr>
        <w:t>Als</w:t>
      </w:r>
      <w:r w:rsidR="00B24894">
        <w:rPr>
          <w:sz w:val="22"/>
          <w:lang w:val="de-DE"/>
        </w:rPr>
        <w:t xml:space="preserve"> Grund</w:t>
      </w:r>
      <w:r w:rsidR="003A7B41">
        <w:rPr>
          <w:sz w:val="22"/>
          <w:lang w:val="de-DE"/>
        </w:rPr>
        <w:t>lage</w:t>
      </w:r>
      <w:r w:rsidR="00B24894">
        <w:rPr>
          <w:sz w:val="22"/>
          <w:lang w:val="de-DE"/>
        </w:rPr>
        <w:t xml:space="preserve"> für den Treppenbau </w:t>
      </w:r>
      <w:r w:rsidR="003A7B41">
        <w:rPr>
          <w:sz w:val="22"/>
          <w:lang w:val="de-DE"/>
        </w:rPr>
        <w:t>g</w:t>
      </w:r>
      <w:r w:rsidR="00C31B8A">
        <w:rPr>
          <w:sz w:val="22"/>
          <w:lang w:val="de-DE"/>
        </w:rPr>
        <w:t>elten</w:t>
      </w:r>
      <w:r w:rsidR="003A7B41">
        <w:rPr>
          <w:sz w:val="22"/>
          <w:lang w:val="de-DE"/>
        </w:rPr>
        <w:t xml:space="preserve"> das Schrittmaß</w:t>
      </w:r>
      <w:r w:rsidR="007D11FA">
        <w:rPr>
          <w:sz w:val="22"/>
          <w:lang w:val="de-DE"/>
        </w:rPr>
        <w:t xml:space="preserve"> und die Schrittmaßformel, mit der das ideale Steigungsverhältnis einer Treppe berechnet wird</w:t>
      </w:r>
      <w:r w:rsidR="00EE16A7">
        <w:rPr>
          <w:sz w:val="22"/>
          <w:lang w:val="de-DE"/>
        </w:rPr>
        <w:t xml:space="preserve">“, </w:t>
      </w:r>
      <w:r w:rsidR="00EE16A7" w:rsidRPr="004837E3">
        <w:rPr>
          <w:sz w:val="22"/>
          <w:lang w:val="de-DE"/>
        </w:rPr>
        <w:t xml:space="preserve">erklärt </w:t>
      </w:r>
      <w:r w:rsidR="004837E3" w:rsidRPr="004837E3">
        <w:rPr>
          <w:sz w:val="22"/>
          <w:lang w:val="de-DE"/>
        </w:rPr>
        <w:t>Benedikt Weiß</w:t>
      </w:r>
      <w:r w:rsidR="00EE16A7" w:rsidRPr="004837E3">
        <w:rPr>
          <w:sz w:val="22"/>
          <w:lang w:val="de-DE"/>
        </w:rPr>
        <w:t xml:space="preserve">, </w:t>
      </w:r>
      <w:r w:rsidR="004837E3" w:rsidRPr="004837E3">
        <w:rPr>
          <w:sz w:val="22"/>
          <w:lang w:val="de-DE"/>
        </w:rPr>
        <w:lastRenderedPageBreak/>
        <w:t>Teamleiter Produktentwicklung</w:t>
      </w:r>
      <w:r w:rsidR="00EE16A7" w:rsidRPr="004837E3">
        <w:rPr>
          <w:sz w:val="22"/>
          <w:lang w:val="de-DE"/>
        </w:rPr>
        <w:t xml:space="preserve"> bei item.</w:t>
      </w:r>
      <w:r w:rsidR="00EE16A7">
        <w:rPr>
          <w:sz w:val="22"/>
          <w:lang w:val="de-DE"/>
        </w:rPr>
        <w:t xml:space="preserve"> Der Marktführer im Bereich Systembaukästen für industrielle Anwendungen bietet Treppen und Podeste mit unterschiedlichen Profilen aus Aluminium an. Dabei legt das Unternehmen größten Wert auf Sicherheit und erfüllt dementsprechend alle aktuellen Normen sowie Vorschriften der Berufsgenossenschaften. Konstrukteure nutzen die Schrittmaßformel, um optimal begehbare Treppen zu bauen. Diese besagt, dass die mittlere Schrittlänge </w:t>
      </w:r>
      <w:r w:rsidR="004837E3">
        <w:rPr>
          <w:sz w:val="22"/>
          <w:lang w:val="de-DE"/>
        </w:rPr>
        <w:t xml:space="preserve">S </w:t>
      </w:r>
      <w:r w:rsidR="00EE16A7">
        <w:rPr>
          <w:sz w:val="22"/>
          <w:lang w:val="de-DE"/>
        </w:rPr>
        <w:t xml:space="preserve">von 630 mm der Summe aus der zweifachen Steigung </w:t>
      </w:r>
      <w:r w:rsidR="004837E3">
        <w:rPr>
          <w:sz w:val="22"/>
          <w:lang w:val="de-DE"/>
        </w:rPr>
        <w:t xml:space="preserve">h </w:t>
      </w:r>
      <w:r w:rsidR="00EE16A7">
        <w:rPr>
          <w:sz w:val="22"/>
          <w:lang w:val="de-DE"/>
        </w:rPr>
        <w:t xml:space="preserve">und dem Auftritt </w:t>
      </w:r>
      <w:r w:rsidR="001E140D">
        <w:rPr>
          <w:sz w:val="22"/>
          <w:lang w:val="de-DE"/>
        </w:rPr>
        <w:t xml:space="preserve">g </w:t>
      </w:r>
      <w:r w:rsidR="00EE16A7">
        <w:rPr>
          <w:sz w:val="22"/>
          <w:lang w:val="de-DE"/>
        </w:rPr>
        <w:t>entspricht</w:t>
      </w:r>
      <w:r w:rsidR="004837E3">
        <w:rPr>
          <w:sz w:val="22"/>
          <w:lang w:val="de-DE"/>
        </w:rPr>
        <w:t>: S = 2h + g = 630 mm ± 30 mm</w:t>
      </w:r>
      <w:r w:rsidR="00EE16A7">
        <w:rPr>
          <w:sz w:val="22"/>
          <w:lang w:val="de-DE"/>
        </w:rPr>
        <w:t>.</w:t>
      </w:r>
      <w:r w:rsidR="009B414B">
        <w:rPr>
          <w:sz w:val="22"/>
          <w:lang w:val="de-DE"/>
        </w:rPr>
        <w:t xml:space="preserve"> Dabei </w:t>
      </w:r>
      <w:r w:rsidR="003A7034">
        <w:rPr>
          <w:sz w:val="22"/>
          <w:lang w:val="de-DE"/>
        </w:rPr>
        <w:t xml:space="preserve">kennzeichnet </w:t>
      </w:r>
      <w:r w:rsidR="009B414B">
        <w:rPr>
          <w:sz w:val="22"/>
          <w:lang w:val="de-DE"/>
        </w:rPr>
        <w:t xml:space="preserve">der Auftritt </w:t>
      </w:r>
      <w:r w:rsidR="003A7034">
        <w:rPr>
          <w:sz w:val="22"/>
          <w:lang w:val="de-DE"/>
        </w:rPr>
        <w:t>den Bereich auf der Treppenstufe</w:t>
      </w:r>
      <w:r w:rsidR="003A7B41">
        <w:rPr>
          <w:sz w:val="22"/>
          <w:lang w:val="de-DE"/>
        </w:rPr>
        <w:t xml:space="preserve">, </w:t>
      </w:r>
      <w:r w:rsidR="003A7034">
        <w:rPr>
          <w:sz w:val="22"/>
          <w:lang w:val="de-DE"/>
        </w:rPr>
        <w:t xml:space="preserve">in den </w:t>
      </w:r>
      <w:r w:rsidR="003A7B41">
        <w:rPr>
          <w:sz w:val="22"/>
          <w:lang w:val="de-DE"/>
        </w:rPr>
        <w:t xml:space="preserve">der Fuß abgesetzt wird. </w:t>
      </w:r>
      <w:r w:rsidR="003A7034">
        <w:rPr>
          <w:sz w:val="22"/>
          <w:lang w:val="de-DE"/>
        </w:rPr>
        <w:t>Gemessen wird der Auftritt waagerecht von der Vorderkante einer Stufe bis zur Vor</w:t>
      </w:r>
      <w:r w:rsidR="00892201">
        <w:rPr>
          <w:sz w:val="22"/>
          <w:lang w:val="de-DE"/>
        </w:rPr>
        <w:t>derkante der nächsthöheren Stufe</w:t>
      </w:r>
      <w:r w:rsidR="007D11FA">
        <w:rPr>
          <w:sz w:val="22"/>
          <w:lang w:val="de-DE"/>
        </w:rPr>
        <w:t xml:space="preserve">. Die Steigung </w:t>
      </w:r>
      <w:r w:rsidR="00AD733D">
        <w:rPr>
          <w:sz w:val="22"/>
          <w:lang w:val="de-DE"/>
        </w:rPr>
        <w:t xml:space="preserve">h </w:t>
      </w:r>
      <w:r w:rsidR="007D11FA">
        <w:rPr>
          <w:sz w:val="22"/>
          <w:lang w:val="de-DE"/>
        </w:rPr>
        <w:t>ist das lotrechte Maß von der Trittfläche einer Stufe zur Trittfläche der folgenden Stufe</w:t>
      </w:r>
      <w:r w:rsidR="001E140D">
        <w:rPr>
          <w:sz w:val="22"/>
          <w:lang w:val="de-DE"/>
        </w:rPr>
        <w:t>.</w:t>
      </w:r>
    </w:p>
    <w:p w14:paraId="0FC8B980" w14:textId="77777777" w:rsidR="00A14FCC" w:rsidRDefault="00A14FCC" w:rsidP="00995CC4">
      <w:pPr>
        <w:spacing w:before="0" w:after="0" w:line="360" w:lineRule="auto"/>
        <w:jc w:val="both"/>
        <w:rPr>
          <w:sz w:val="22"/>
          <w:lang w:val="de-DE"/>
        </w:rPr>
      </w:pPr>
    </w:p>
    <w:p w14:paraId="22810EE3" w14:textId="77777777" w:rsidR="007D11FA" w:rsidRPr="00A14FCC" w:rsidRDefault="007D11FA" w:rsidP="007D11FA">
      <w:pPr>
        <w:spacing w:before="0" w:after="0" w:line="360" w:lineRule="auto"/>
        <w:jc w:val="both"/>
        <w:rPr>
          <w:b/>
          <w:sz w:val="22"/>
          <w:lang w:val="de-DE"/>
        </w:rPr>
      </w:pPr>
      <w:r w:rsidRPr="00A14FCC">
        <w:rPr>
          <w:b/>
          <w:sz w:val="22"/>
          <w:lang w:val="de-DE"/>
        </w:rPr>
        <w:t>Sichere Treppen im industriellen Umfeld</w:t>
      </w:r>
    </w:p>
    <w:p w14:paraId="4C24D475" w14:textId="54FA1370" w:rsidR="002403E0" w:rsidRDefault="007D13A1" w:rsidP="00995CC4">
      <w:pPr>
        <w:spacing w:before="0" w:after="0" w:line="360" w:lineRule="auto"/>
        <w:jc w:val="both"/>
        <w:rPr>
          <w:sz w:val="22"/>
          <w:lang w:val="de-DE"/>
        </w:rPr>
      </w:pPr>
      <w:r>
        <w:rPr>
          <w:sz w:val="22"/>
          <w:lang w:val="de-DE"/>
        </w:rPr>
        <w:t>Als b</w:t>
      </w:r>
      <w:r w:rsidR="00CE53F3">
        <w:rPr>
          <w:sz w:val="22"/>
          <w:lang w:val="de-DE"/>
        </w:rPr>
        <w:t>esonders sicher</w:t>
      </w:r>
      <w:r w:rsidR="00892201">
        <w:rPr>
          <w:sz w:val="22"/>
          <w:lang w:val="de-DE"/>
        </w:rPr>
        <w:t xml:space="preserve"> </w:t>
      </w:r>
      <w:r>
        <w:rPr>
          <w:sz w:val="22"/>
          <w:lang w:val="de-DE"/>
        </w:rPr>
        <w:t xml:space="preserve">gelten </w:t>
      </w:r>
      <w:hyperlink r:id="rId12" w:history="1">
        <w:r w:rsidR="00CE53F3" w:rsidRPr="00A5518D">
          <w:rPr>
            <w:rStyle w:val="Hyperlink"/>
            <w:rFonts w:cs="Arial"/>
            <w:sz w:val="22"/>
            <w:lang w:val="de-DE"/>
          </w:rPr>
          <w:t>Treppen</w:t>
        </w:r>
      </w:hyperlink>
      <w:r w:rsidR="00CE53F3">
        <w:rPr>
          <w:sz w:val="22"/>
          <w:lang w:val="de-DE"/>
        </w:rPr>
        <w:t>, deren Stufen eine Steigung von 17</w:t>
      </w:r>
      <w:r w:rsidR="00B046B7">
        <w:rPr>
          <w:sz w:val="22"/>
          <w:lang w:val="de-DE"/>
        </w:rPr>
        <w:t>0</w:t>
      </w:r>
      <w:r w:rsidR="00CE53F3">
        <w:rPr>
          <w:sz w:val="22"/>
          <w:lang w:val="de-DE"/>
        </w:rPr>
        <w:t xml:space="preserve"> </w:t>
      </w:r>
      <w:r w:rsidR="00B046B7">
        <w:rPr>
          <w:sz w:val="22"/>
          <w:lang w:val="de-DE"/>
        </w:rPr>
        <w:t>m</w:t>
      </w:r>
      <w:r w:rsidR="00CE53F3">
        <w:rPr>
          <w:sz w:val="22"/>
          <w:lang w:val="de-DE"/>
        </w:rPr>
        <w:t>m und einen Auftritt von 29</w:t>
      </w:r>
      <w:r w:rsidR="00B046B7">
        <w:rPr>
          <w:sz w:val="22"/>
          <w:lang w:val="de-DE"/>
        </w:rPr>
        <w:t>0</w:t>
      </w:r>
      <w:r w:rsidR="00CE53F3">
        <w:rPr>
          <w:sz w:val="22"/>
          <w:lang w:val="de-DE"/>
        </w:rPr>
        <w:t xml:space="preserve"> </w:t>
      </w:r>
      <w:r w:rsidR="00B046B7">
        <w:rPr>
          <w:sz w:val="22"/>
          <w:lang w:val="de-DE"/>
        </w:rPr>
        <w:t>m</w:t>
      </w:r>
      <w:r w:rsidR="00CE53F3">
        <w:rPr>
          <w:sz w:val="22"/>
          <w:lang w:val="de-DE"/>
        </w:rPr>
        <w:t>m bei einem Neigungswinkel von circa 30° haben.</w:t>
      </w:r>
      <w:r w:rsidR="007D11FA" w:rsidRPr="007D11FA">
        <w:rPr>
          <w:sz w:val="22"/>
          <w:lang w:val="de-DE"/>
        </w:rPr>
        <w:t xml:space="preserve"> </w:t>
      </w:r>
      <w:r w:rsidR="007D11FA">
        <w:rPr>
          <w:sz w:val="22"/>
          <w:lang w:val="de-DE"/>
        </w:rPr>
        <w:t xml:space="preserve">Dieses Verhältnis von Auftritt und Steigung erfordert außerdem den geringsten Kraftaufwand beim Treppensteigen. </w:t>
      </w:r>
      <w:r w:rsidR="001D35D7">
        <w:rPr>
          <w:sz w:val="22"/>
          <w:lang w:val="de-DE"/>
        </w:rPr>
        <w:t>„</w:t>
      </w:r>
      <w:r w:rsidR="00CE53F3">
        <w:rPr>
          <w:sz w:val="22"/>
          <w:lang w:val="de-DE"/>
        </w:rPr>
        <w:t>Die</w:t>
      </w:r>
      <w:r w:rsidR="007D11FA">
        <w:rPr>
          <w:sz w:val="22"/>
          <w:lang w:val="de-DE"/>
        </w:rPr>
        <w:t xml:space="preserve"> nach</w:t>
      </w:r>
      <w:r w:rsidR="00CE53F3">
        <w:rPr>
          <w:sz w:val="22"/>
          <w:lang w:val="de-DE"/>
        </w:rPr>
        <w:t xml:space="preserve"> </w:t>
      </w:r>
      <w:r w:rsidR="008A51DD">
        <w:rPr>
          <w:sz w:val="22"/>
          <w:lang w:val="de-DE"/>
        </w:rPr>
        <w:t xml:space="preserve">Standardmaß </w:t>
      </w:r>
      <w:r w:rsidR="007D11FA">
        <w:rPr>
          <w:sz w:val="22"/>
          <w:lang w:val="de-DE"/>
        </w:rPr>
        <w:t>konstruierten Treppen benötigen eine große Grundfläche</w:t>
      </w:r>
      <w:r w:rsidR="001D35D7">
        <w:rPr>
          <w:sz w:val="22"/>
          <w:lang w:val="de-DE"/>
        </w:rPr>
        <w:t xml:space="preserve">“, so </w:t>
      </w:r>
      <w:r w:rsidR="00AD733D">
        <w:rPr>
          <w:sz w:val="22"/>
          <w:lang w:val="de-DE"/>
        </w:rPr>
        <w:t>Benedikt Weiß.</w:t>
      </w:r>
      <w:r w:rsidR="00995CC4">
        <w:rPr>
          <w:sz w:val="22"/>
          <w:lang w:val="de-DE"/>
        </w:rPr>
        <w:t xml:space="preserve"> </w:t>
      </w:r>
      <w:r w:rsidR="007D11FA">
        <w:rPr>
          <w:sz w:val="22"/>
          <w:lang w:val="de-DE"/>
        </w:rPr>
        <w:t xml:space="preserve">„Häufig ist dieser Platz aber im industriellen </w:t>
      </w:r>
      <w:r w:rsidR="007D11FA" w:rsidRPr="00A7110C">
        <w:rPr>
          <w:sz w:val="22"/>
          <w:lang w:val="de-DE"/>
        </w:rPr>
        <w:t>Umfeld</w:t>
      </w:r>
      <w:r w:rsidR="007D11FA" w:rsidRPr="00A7110C">
        <w:rPr>
          <w:color w:val="FF0000"/>
          <w:sz w:val="22"/>
          <w:lang w:val="de-DE"/>
        </w:rPr>
        <w:t xml:space="preserve"> </w:t>
      </w:r>
      <w:r w:rsidR="007D11FA">
        <w:rPr>
          <w:sz w:val="22"/>
          <w:lang w:val="de-DE"/>
        </w:rPr>
        <w:t>nicht vorhanden und die Treppe somit nicht realisierbar.“ Übliche Maschinentreppen sind daher für einen kleineren Platzbedarf ausgelegt und haben einen Neigungswinkel von etwa 45°.</w:t>
      </w:r>
      <w:r w:rsidR="007666F8">
        <w:rPr>
          <w:sz w:val="22"/>
          <w:lang w:val="de-DE"/>
        </w:rPr>
        <w:t xml:space="preserve"> Grundsätzlich </w:t>
      </w:r>
      <w:r w:rsidR="00892201">
        <w:rPr>
          <w:sz w:val="22"/>
          <w:lang w:val="de-DE"/>
        </w:rPr>
        <w:t>muss</w:t>
      </w:r>
      <w:r w:rsidR="007666F8">
        <w:rPr>
          <w:sz w:val="22"/>
          <w:lang w:val="de-DE"/>
        </w:rPr>
        <w:t xml:space="preserve"> die </w:t>
      </w:r>
      <w:r w:rsidR="001D35D7">
        <w:rPr>
          <w:sz w:val="22"/>
          <w:lang w:val="de-DE"/>
        </w:rPr>
        <w:t>Stufenhöhe</w:t>
      </w:r>
      <w:r w:rsidR="007666F8">
        <w:rPr>
          <w:sz w:val="22"/>
          <w:lang w:val="de-DE"/>
        </w:rPr>
        <w:t xml:space="preserve"> einer Treppe immer konstant bleiben</w:t>
      </w:r>
      <w:r w:rsidR="00892201">
        <w:rPr>
          <w:sz w:val="22"/>
          <w:lang w:val="de-DE"/>
        </w:rPr>
        <w:t>. Ist dies nicht möglich, darf die Steigung von Ausgangsebene und Antrittsstufe nur um höchstens 15 Prozent verringert werden, um eine ergonomisch vertretbare Belastung bei der Begehung der Treppe zu gewährleisten. Größere Variationen der Steigung sind ungünstig und können Stürze verursachen.</w:t>
      </w:r>
    </w:p>
    <w:p w14:paraId="3BF77CF9" w14:textId="77777777" w:rsidR="004D242F" w:rsidRDefault="004D242F" w:rsidP="00995CC4">
      <w:pPr>
        <w:spacing w:before="0" w:after="0" w:line="360" w:lineRule="auto"/>
        <w:jc w:val="both"/>
        <w:rPr>
          <w:sz w:val="22"/>
          <w:lang w:val="de-DE"/>
        </w:rPr>
      </w:pPr>
    </w:p>
    <w:p w14:paraId="20822896" w14:textId="77777777" w:rsidR="001D35D7" w:rsidRPr="00A14FCC" w:rsidRDefault="003D15EF" w:rsidP="001D35D7">
      <w:pPr>
        <w:spacing w:before="0" w:after="0" w:line="360" w:lineRule="auto"/>
        <w:jc w:val="both"/>
        <w:rPr>
          <w:b/>
          <w:sz w:val="22"/>
          <w:lang w:val="de-DE"/>
        </w:rPr>
      </w:pPr>
      <w:r>
        <w:rPr>
          <w:b/>
          <w:sz w:val="22"/>
          <w:lang w:val="de-DE"/>
        </w:rPr>
        <w:t>Viele sicherheitstechnische Anforderungen</w:t>
      </w:r>
    </w:p>
    <w:p w14:paraId="3C5BCAF3" w14:textId="77777777" w:rsidR="001B6ED3" w:rsidRDefault="00640091" w:rsidP="00E47541">
      <w:pPr>
        <w:spacing w:before="0" w:after="0" w:line="360" w:lineRule="auto"/>
        <w:jc w:val="both"/>
        <w:rPr>
          <w:sz w:val="22"/>
          <w:lang w:val="de-DE"/>
        </w:rPr>
      </w:pPr>
      <w:r>
        <w:rPr>
          <w:sz w:val="22"/>
          <w:lang w:val="de-DE"/>
        </w:rPr>
        <w:t xml:space="preserve">„Mit dem item Treppen/Podeste System erreichen Mitarbeiter </w:t>
      </w:r>
      <w:r w:rsidR="003D15EF">
        <w:rPr>
          <w:sz w:val="22"/>
          <w:lang w:val="de-DE"/>
        </w:rPr>
        <w:t>unterschiedlichste</w:t>
      </w:r>
      <w:r>
        <w:rPr>
          <w:sz w:val="22"/>
          <w:lang w:val="de-DE"/>
        </w:rPr>
        <w:t xml:space="preserve"> Bereiche von Maschinen </w:t>
      </w:r>
      <w:r w:rsidR="00961CC3">
        <w:rPr>
          <w:sz w:val="22"/>
          <w:lang w:val="de-DE"/>
        </w:rPr>
        <w:t xml:space="preserve">sicher </w:t>
      </w:r>
      <w:r>
        <w:rPr>
          <w:sz w:val="22"/>
          <w:lang w:val="de-DE"/>
        </w:rPr>
        <w:t xml:space="preserve">und arbeiten </w:t>
      </w:r>
      <w:r w:rsidR="00961CC3">
        <w:rPr>
          <w:sz w:val="22"/>
          <w:lang w:val="de-DE"/>
        </w:rPr>
        <w:t>geschützt</w:t>
      </w:r>
      <w:r>
        <w:rPr>
          <w:sz w:val="22"/>
          <w:lang w:val="de-DE"/>
        </w:rPr>
        <w:t xml:space="preserve"> </w:t>
      </w:r>
      <w:r w:rsidR="00382CB9">
        <w:rPr>
          <w:sz w:val="22"/>
          <w:lang w:val="de-DE"/>
        </w:rPr>
        <w:t>auf</w:t>
      </w:r>
      <w:r>
        <w:rPr>
          <w:sz w:val="22"/>
          <w:lang w:val="de-DE"/>
        </w:rPr>
        <w:t xml:space="preserve"> verschiedenen Ebenen“, sagt </w:t>
      </w:r>
      <w:r w:rsidR="00AD733D" w:rsidRPr="00AD733D">
        <w:rPr>
          <w:sz w:val="22"/>
          <w:lang w:val="de-DE"/>
        </w:rPr>
        <w:t>Benedikt Weiß</w:t>
      </w:r>
      <w:r>
        <w:rPr>
          <w:sz w:val="22"/>
          <w:lang w:val="de-DE"/>
        </w:rPr>
        <w:t xml:space="preserve">. </w:t>
      </w:r>
      <w:r w:rsidR="003D15EF">
        <w:rPr>
          <w:sz w:val="22"/>
          <w:lang w:val="de-DE"/>
        </w:rPr>
        <w:t xml:space="preserve">item </w:t>
      </w:r>
      <w:r w:rsidR="00F2052A">
        <w:rPr>
          <w:sz w:val="22"/>
          <w:lang w:val="de-DE"/>
        </w:rPr>
        <w:t>konfiguriert passend zu dem vorhandenen Platzangebot die ideale Lös</w:t>
      </w:r>
      <w:r w:rsidR="003D15EF">
        <w:rPr>
          <w:sz w:val="22"/>
          <w:lang w:val="de-DE"/>
        </w:rPr>
        <w:t>ung</w:t>
      </w:r>
      <w:r w:rsidR="00F2052A">
        <w:rPr>
          <w:sz w:val="22"/>
          <w:lang w:val="de-DE"/>
        </w:rPr>
        <w:t xml:space="preserve"> und </w:t>
      </w:r>
      <w:r w:rsidR="00961CC3">
        <w:rPr>
          <w:sz w:val="22"/>
          <w:lang w:val="de-DE"/>
        </w:rPr>
        <w:t>berücksichtigt</w:t>
      </w:r>
      <w:r w:rsidR="00F2052A">
        <w:rPr>
          <w:sz w:val="22"/>
          <w:lang w:val="de-DE"/>
        </w:rPr>
        <w:t xml:space="preserve"> dabei alle </w:t>
      </w:r>
      <w:r w:rsidR="00F2052A">
        <w:rPr>
          <w:sz w:val="22"/>
          <w:lang w:val="de-DE"/>
        </w:rPr>
        <w:lastRenderedPageBreak/>
        <w:t>sicherheitsrelevanten</w:t>
      </w:r>
      <w:r w:rsidR="003D15EF">
        <w:rPr>
          <w:sz w:val="22"/>
          <w:lang w:val="de-DE"/>
        </w:rPr>
        <w:t xml:space="preserve"> </w:t>
      </w:r>
      <w:r w:rsidR="00961CC3">
        <w:rPr>
          <w:sz w:val="22"/>
          <w:lang w:val="de-DE"/>
        </w:rPr>
        <w:t>Aspekte</w:t>
      </w:r>
      <w:r w:rsidR="00F2052A">
        <w:rPr>
          <w:sz w:val="22"/>
          <w:lang w:val="de-DE"/>
        </w:rPr>
        <w:t xml:space="preserve">, </w:t>
      </w:r>
      <w:r w:rsidR="00961CC3">
        <w:rPr>
          <w:sz w:val="22"/>
          <w:lang w:val="de-DE"/>
        </w:rPr>
        <w:t>bezogen auf die</w:t>
      </w:r>
      <w:r w:rsidR="00F2052A">
        <w:rPr>
          <w:sz w:val="22"/>
          <w:lang w:val="de-DE"/>
        </w:rPr>
        <w:t xml:space="preserve"> Unterschneidung, Treppenbreite und -höhe, Rutschsicherheit, Beleuchtung, Gewichtsbelastung sowie die Gestaltung von Geländern. </w:t>
      </w:r>
      <w:r w:rsidR="00063948">
        <w:rPr>
          <w:sz w:val="22"/>
          <w:lang w:val="de-DE"/>
        </w:rPr>
        <w:t xml:space="preserve">Die Unterschneidung </w:t>
      </w:r>
      <w:r w:rsidR="00AD733D">
        <w:rPr>
          <w:sz w:val="22"/>
          <w:lang w:val="de-DE"/>
        </w:rPr>
        <w:t xml:space="preserve">r </w:t>
      </w:r>
      <w:r w:rsidR="00063948">
        <w:rPr>
          <w:sz w:val="22"/>
          <w:lang w:val="de-DE"/>
        </w:rPr>
        <w:t xml:space="preserve">einer Treppenstufe ist das </w:t>
      </w:r>
      <w:r w:rsidR="00416E79">
        <w:rPr>
          <w:sz w:val="22"/>
          <w:lang w:val="de-DE"/>
        </w:rPr>
        <w:t xml:space="preserve">waagerechte </w:t>
      </w:r>
      <w:r w:rsidR="00063948">
        <w:rPr>
          <w:sz w:val="22"/>
          <w:lang w:val="de-DE"/>
        </w:rPr>
        <w:t>Maß,</w:t>
      </w:r>
      <w:r w:rsidR="007666F8">
        <w:rPr>
          <w:sz w:val="22"/>
          <w:lang w:val="de-DE"/>
        </w:rPr>
        <w:t xml:space="preserve"> um das die vordere Kante der oberen Stufe über die darunter liegende Stufe hervorragt.</w:t>
      </w:r>
      <w:r w:rsidR="00416E79">
        <w:rPr>
          <w:sz w:val="22"/>
          <w:lang w:val="de-DE"/>
        </w:rPr>
        <w:t xml:space="preserve"> </w:t>
      </w:r>
      <w:r w:rsidR="00047DEF">
        <w:rPr>
          <w:sz w:val="22"/>
          <w:lang w:val="de-DE"/>
        </w:rPr>
        <w:t xml:space="preserve">Die Summe aus Unterschneidung und Auftritt </w:t>
      </w:r>
      <w:r w:rsidR="00AD733D">
        <w:rPr>
          <w:sz w:val="22"/>
          <w:lang w:val="de-DE"/>
        </w:rPr>
        <w:t xml:space="preserve">g </w:t>
      </w:r>
      <w:r w:rsidR="00047DEF">
        <w:rPr>
          <w:sz w:val="22"/>
          <w:lang w:val="de-DE"/>
        </w:rPr>
        <w:t xml:space="preserve">ergibt </w:t>
      </w:r>
      <w:r w:rsidR="00F2052A">
        <w:rPr>
          <w:sz w:val="22"/>
          <w:lang w:val="de-DE"/>
        </w:rPr>
        <w:t xml:space="preserve">dabei </w:t>
      </w:r>
      <w:r w:rsidR="00047DEF">
        <w:rPr>
          <w:sz w:val="22"/>
          <w:lang w:val="de-DE"/>
        </w:rPr>
        <w:t>die Stufentiefe</w:t>
      </w:r>
      <w:r w:rsidR="00AD733D">
        <w:rPr>
          <w:sz w:val="22"/>
          <w:lang w:val="de-DE"/>
        </w:rPr>
        <w:t xml:space="preserve"> t</w:t>
      </w:r>
      <w:r w:rsidR="00047DEF">
        <w:rPr>
          <w:sz w:val="22"/>
          <w:lang w:val="de-DE"/>
        </w:rPr>
        <w:t xml:space="preserve">. </w:t>
      </w:r>
      <w:r w:rsidR="00416E79">
        <w:rPr>
          <w:sz w:val="22"/>
          <w:lang w:val="de-DE"/>
        </w:rPr>
        <w:t xml:space="preserve">Die Unterschneidung </w:t>
      </w:r>
      <w:r w:rsidR="0005702F">
        <w:rPr>
          <w:sz w:val="22"/>
          <w:lang w:val="de-DE"/>
        </w:rPr>
        <w:t>muss laut DIN</w:t>
      </w:r>
      <w:r w:rsidR="00B27A56">
        <w:rPr>
          <w:sz w:val="22"/>
          <w:lang w:val="de-DE"/>
        </w:rPr>
        <w:t xml:space="preserve"> EN ISO 14122-3</w:t>
      </w:r>
      <w:r w:rsidR="0005702F" w:rsidRPr="0005702F">
        <w:rPr>
          <w:iCs/>
          <w:sz w:val="22"/>
          <w:szCs w:val="22"/>
        </w:rPr>
        <w:t xml:space="preserve"> </w:t>
      </w:r>
      <w:r w:rsidR="00B27A56">
        <w:rPr>
          <w:sz w:val="22"/>
          <w:lang w:val="de-DE"/>
        </w:rPr>
        <w:t>mindestens 1</w:t>
      </w:r>
      <w:r w:rsidR="00416E79">
        <w:rPr>
          <w:sz w:val="22"/>
          <w:lang w:val="de-DE"/>
        </w:rPr>
        <w:t xml:space="preserve">0 mm </w:t>
      </w:r>
      <w:r w:rsidR="00AD733D">
        <w:rPr>
          <w:sz w:val="22"/>
          <w:lang w:val="de-DE"/>
        </w:rPr>
        <w:t>betragen</w:t>
      </w:r>
      <w:r w:rsidR="00416E79">
        <w:rPr>
          <w:sz w:val="22"/>
          <w:lang w:val="de-DE"/>
        </w:rPr>
        <w:t>.</w:t>
      </w:r>
      <w:r w:rsidR="00047DEF">
        <w:rPr>
          <w:sz w:val="22"/>
          <w:lang w:val="de-DE"/>
        </w:rPr>
        <w:t xml:space="preserve"> </w:t>
      </w:r>
      <w:r w:rsidR="00B231DE">
        <w:rPr>
          <w:sz w:val="22"/>
          <w:lang w:val="de-DE"/>
        </w:rPr>
        <w:t>Die Mindestbreite von Hilfstreppen zu Arbeits- oder Wartungsbühnen ist auf 60</w:t>
      </w:r>
      <w:r w:rsidR="002E20B2">
        <w:rPr>
          <w:sz w:val="22"/>
          <w:lang w:val="de-DE"/>
        </w:rPr>
        <w:t>0</w:t>
      </w:r>
      <w:r w:rsidR="00B231DE">
        <w:rPr>
          <w:sz w:val="22"/>
          <w:lang w:val="de-DE"/>
        </w:rPr>
        <w:t xml:space="preserve"> </w:t>
      </w:r>
      <w:r w:rsidR="002E20B2">
        <w:rPr>
          <w:sz w:val="22"/>
          <w:lang w:val="de-DE"/>
        </w:rPr>
        <w:t>m</w:t>
      </w:r>
      <w:r w:rsidR="00B231DE">
        <w:rPr>
          <w:sz w:val="22"/>
          <w:lang w:val="de-DE"/>
        </w:rPr>
        <w:t>m festgelegt.</w:t>
      </w:r>
      <w:r w:rsidR="00F975D3">
        <w:rPr>
          <w:sz w:val="22"/>
          <w:lang w:val="de-DE"/>
        </w:rPr>
        <w:t xml:space="preserve"> Wird eine Treppe von mehreren Personen gleichzeitig genutzt, ist allerdings eine Breite von mindestens 1</w:t>
      </w:r>
      <w:r w:rsidR="002E20B2">
        <w:rPr>
          <w:sz w:val="22"/>
          <w:lang w:val="de-DE"/>
        </w:rPr>
        <w:t>.000</w:t>
      </w:r>
      <w:r w:rsidR="00F975D3">
        <w:rPr>
          <w:sz w:val="22"/>
          <w:lang w:val="de-DE"/>
        </w:rPr>
        <w:t xml:space="preserve"> </w:t>
      </w:r>
      <w:r w:rsidR="002E20B2">
        <w:rPr>
          <w:sz w:val="22"/>
          <w:lang w:val="de-DE"/>
        </w:rPr>
        <w:t>m</w:t>
      </w:r>
      <w:r w:rsidR="00F975D3">
        <w:rPr>
          <w:sz w:val="22"/>
          <w:lang w:val="de-DE"/>
        </w:rPr>
        <w:t>m Pflicht.</w:t>
      </w:r>
      <w:r w:rsidR="00362BC3">
        <w:rPr>
          <w:sz w:val="22"/>
          <w:lang w:val="de-DE"/>
        </w:rPr>
        <w:t xml:space="preserve"> </w:t>
      </w:r>
      <w:r w:rsidR="00B10A9B">
        <w:rPr>
          <w:sz w:val="22"/>
          <w:lang w:val="de-DE"/>
        </w:rPr>
        <w:t xml:space="preserve">Die </w:t>
      </w:r>
      <w:r w:rsidR="00874D45">
        <w:rPr>
          <w:sz w:val="22"/>
          <w:lang w:val="de-DE"/>
        </w:rPr>
        <w:t xml:space="preserve">lichte </w:t>
      </w:r>
      <w:r w:rsidR="00B10A9B">
        <w:rPr>
          <w:sz w:val="22"/>
          <w:lang w:val="de-DE"/>
        </w:rPr>
        <w:t xml:space="preserve">Durchgangshöhe </w:t>
      </w:r>
      <w:r w:rsidR="00874D45">
        <w:rPr>
          <w:sz w:val="22"/>
          <w:lang w:val="de-DE"/>
        </w:rPr>
        <w:t>bei</w:t>
      </w:r>
      <w:r w:rsidR="00B10A9B">
        <w:rPr>
          <w:sz w:val="22"/>
          <w:lang w:val="de-DE"/>
        </w:rPr>
        <w:t xml:space="preserve"> Treppen muss </w:t>
      </w:r>
      <w:r w:rsidR="00874D45">
        <w:rPr>
          <w:sz w:val="22"/>
          <w:lang w:val="de-DE"/>
        </w:rPr>
        <w:t>mindestens</w:t>
      </w:r>
      <w:r w:rsidR="00B10A9B">
        <w:rPr>
          <w:sz w:val="22"/>
          <w:lang w:val="de-DE"/>
        </w:rPr>
        <w:t xml:space="preserve"> 2.</w:t>
      </w:r>
      <w:r w:rsidR="00874D45">
        <w:rPr>
          <w:sz w:val="22"/>
          <w:lang w:val="de-DE"/>
        </w:rPr>
        <w:t>3</w:t>
      </w:r>
      <w:r w:rsidR="00B10A9B">
        <w:rPr>
          <w:sz w:val="22"/>
          <w:lang w:val="de-DE"/>
        </w:rPr>
        <w:t xml:space="preserve">00 mm </w:t>
      </w:r>
      <w:r w:rsidR="00874D45">
        <w:rPr>
          <w:sz w:val="22"/>
          <w:lang w:val="de-DE"/>
        </w:rPr>
        <w:t>betragen, bei Arbeitsbühnen und Laufstegen mindestens 2.100 mm. I</w:t>
      </w:r>
      <w:r w:rsidR="00362BC3">
        <w:rPr>
          <w:sz w:val="22"/>
          <w:lang w:val="de-DE"/>
        </w:rPr>
        <w:t>n Ausnahmenfällen darf diese Höhe auf 1</w:t>
      </w:r>
      <w:r w:rsidR="002E20B2">
        <w:rPr>
          <w:sz w:val="22"/>
          <w:lang w:val="de-DE"/>
        </w:rPr>
        <w:t>.</w:t>
      </w:r>
      <w:r w:rsidR="00362BC3">
        <w:rPr>
          <w:sz w:val="22"/>
          <w:lang w:val="de-DE"/>
        </w:rPr>
        <w:t>900 mm beschränkt werden.</w:t>
      </w:r>
      <w:r w:rsidR="00F2052A">
        <w:rPr>
          <w:sz w:val="22"/>
          <w:lang w:val="de-DE"/>
        </w:rPr>
        <w:t xml:space="preserve"> </w:t>
      </w:r>
    </w:p>
    <w:p w14:paraId="2885988E" w14:textId="77777777" w:rsidR="00B10A9B" w:rsidRDefault="00B10A9B" w:rsidP="00E47541">
      <w:pPr>
        <w:spacing w:before="0" w:after="0" w:line="360" w:lineRule="auto"/>
        <w:jc w:val="both"/>
        <w:rPr>
          <w:sz w:val="22"/>
          <w:lang w:val="de-DE"/>
        </w:rPr>
      </w:pPr>
    </w:p>
    <w:p w14:paraId="283A55FB" w14:textId="77777777" w:rsidR="00B10A9B" w:rsidRPr="00B10A9B" w:rsidRDefault="00206717" w:rsidP="00E47541">
      <w:pPr>
        <w:spacing w:before="0" w:after="0" w:line="360" w:lineRule="auto"/>
        <w:jc w:val="both"/>
        <w:rPr>
          <w:b/>
          <w:sz w:val="22"/>
          <w:lang w:val="de-DE"/>
        </w:rPr>
      </w:pPr>
      <w:r>
        <w:rPr>
          <w:b/>
          <w:sz w:val="22"/>
          <w:lang w:val="de-DE"/>
        </w:rPr>
        <w:t>Treppenunfälle durch gezielte Maßnahmen</w:t>
      </w:r>
      <w:r w:rsidR="00B10A9B" w:rsidRPr="00B10A9B">
        <w:rPr>
          <w:b/>
          <w:sz w:val="22"/>
          <w:lang w:val="de-DE"/>
        </w:rPr>
        <w:t xml:space="preserve"> </w:t>
      </w:r>
      <w:r>
        <w:rPr>
          <w:b/>
          <w:sz w:val="22"/>
          <w:lang w:val="de-DE"/>
        </w:rPr>
        <w:t>vermeiden</w:t>
      </w:r>
    </w:p>
    <w:p w14:paraId="61014237" w14:textId="77777777" w:rsidR="00A30B62" w:rsidRDefault="00B10A9B" w:rsidP="00E47541">
      <w:pPr>
        <w:spacing w:before="0" w:after="0" w:line="360" w:lineRule="auto"/>
        <w:jc w:val="both"/>
        <w:rPr>
          <w:sz w:val="22"/>
          <w:lang w:val="de-DE"/>
        </w:rPr>
      </w:pPr>
      <w:r>
        <w:rPr>
          <w:sz w:val="22"/>
          <w:lang w:val="de-DE"/>
        </w:rPr>
        <w:t xml:space="preserve">Die meisten Treppenunfälle entstehen durch Abrutschen von der Stufenkante. Daher müssen Treppenstufen rutschhemmend ausgeführt sein. Eine Unterteilung in die Bewertungsgruppen R9 bis R13 kennzeichnet die Trittsicherheit. Dabei lässt sich die Rutschhemmung durch zusätzliche Maßnahmen, wie auf den Stufenoberflächen angebrachte Anti-Rutschbänder, erhöhen. Bei Treppen im Freien ist außerdem die erhöhte Rutschgefahr aufgrund witterungsbedingter Glätte zu berücksichtigen. </w:t>
      </w:r>
      <w:r w:rsidR="00A30B62">
        <w:rPr>
          <w:sz w:val="22"/>
          <w:lang w:val="de-DE"/>
        </w:rPr>
        <w:t>Um Unfälle und Stürze auf der Treppe zu verhindern, ist auch eine entsprechende Beleuchtung der Stufen essentiell. Eine Beleuchtungsstärke von 1</w:t>
      </w:r>
      <w:r w:rsidR="00874D45">
        <w:rPr>
          <w:sz w:val="22"/>
          <w:lang w:val="de-DE"/>
        </w:rPr>
        <w:t>5</w:t>
      </w:r>
      <w:r w:rsidR="00A30B62">
        <w:rPr>
          <w:sz w:val="22"/>
          <w:lang w:val="de-DE"/>
        </w:rPr>
        <w:t xml:space="preserve">0 Lux in einer Höhe von </w:t>
      </w:r>
      <w:r w:rsidR="002E20B2">
        <w:rPr>
          <w:sz w:val="22"/>
          <w:lang w:val="de-DE"/>
        </w:rPr>
        <w:t>200</w:t>
      </w:r>
      <w:r w:rsidR="00A30B62">
        <w:rPr>
          <w:sz w:val="22"/>
          <w:lang w:val="de-DE"/>
        </w:rPr>
        <w:t xml:space="preserve"> </w:t>
      </w:r>
      <w:r w:rsidR="002E20B2">
        <w:rPr>
          <w:sz w:val="22"/>
          <w:lang w:val="de-DE"/>
        </w:rPr>
        <w:t>m</w:t>
      </w:r>
      <w:r w:rsidR="00A30B62">
        <w:rPr>
          <w:sz w:val="22"/>
          <w:lang w:val="de-DE"/>
        </w:rPr>
        <w:t>m über der Stufenoberfläche erhöht die Sicherheit; zusätzlich unterstützt eine farbliche Kennzeichnung von Stufenkanten die sichere Begehung.</w:t>
      </w:r>
      <w:r w:rsidR="00F2052A">
        <w:rPr>
          <w:sz w:val="22"/>
          <w:lang w:val="de-DE"/>
        </w:rPr>
        <w:t xml:space="preserve"> </w:t>
      </w:r>
      <w:r w:rsidR="008B2319">
        <w:rPr>
          <w:sz w:val="22"/>
          <w:lang w:val="de-DE"/>
        </w:rPr>
        <w:t xml:space="preserve">Treppen </w:t>
      </w:r>
      <w:r w:rsidR="00932BAD">
        <w:rPr>
          <w:sz w:val="22"/>
          <w:lang w:val="de-DE"/>
        </w:rPr>
        <w:t xml:space="preserve">im industriellen Umfeld </w:t>
      </w:r>
      <w:r>
        <w:rPr>
          <w:sz w:val="22"/>
          <w:lang w:val="de-DE"/>
        </w:rPr>
        <w:t>müssen</w:t>
      </w:r>
      <w:r w:rsidR="008B2319">
        <w:rPr>
          <w:sz w:val="22"/>
          <w:lang w:val="de-DE"/>
        </w:rPr>
        <w:t xml:space="preserve"> einer </w:t>
      </w:r>
      <w:r w:rsidR="00961D0B">
        <w:rPr>
          <w:sz w:val="22"/>
          <w:lang w:val="de-DE"/>
        </w:rPr>
        <w:t xml:space="preserve">definierten </w:t>
      </w:r>
      <w:r w:rsidR="008B2319">
        <w:rPr>
          <w:sz w:val="22"/>
          <w:lang w:val="de-DE"/>
        </w:rPr>
        <w:t>Gewichtsbelastung standhalten</w:t>
      </w:r>
      <w:r w:rsidR="00932BAD">
        <w:rPr>
          <w:sz w:val="22"/>
          <w:lang w:val="de-DE"/>
        </w:rPr>
        <w:t>:</w:t>
      </w:r>
      <w:r w:rsidR="008B2319">
        <w:rPr>
          <w:sz w:val="22"/>
          <w:lang w:val="de-DE"/>
        </w:rPr>
        <w:t xml:space="preserve"> Nach der </w:t>
      </w:r>
      <w:r w:rsidR="00C31B8A">
        <w:rPr>
          <w:sz w:val="22"/>
          <w:lang w:val="de-DE"/>
        </w:rPr>
        <w:t xml:space="preserve">DIN </w:t>
      </w:r>
      <w:r w:rsidR="008B2319">
        <w:rPr>
          <w:sz w:val="22"/>
          <w:lang w:val="de-DE"/>
        </w:rPr>
        <w:t xml:space="preserve">EN ISO 14122 </w:t>
      </w:r>
      <w:r w:rsidR="00932BAD">
        <w:rPr>
          <w:sz w:val="22"/>
          <w:lang w:val="de-DE"/>
        </w:rPr>
        <w:t>sind das mindestens 1,5 kN/m², wenn die Treppe nur von einer Person ohne Traglast begangen wird, und 5 kN/m² bei Begehung durch mehrere Personen oder eine Person mit Traglast.</w:t>
      </w:r>
      <w:r w:rsidR="00961D0B">
        <w:rPr>
          <w:sz w:val="22"/>
          <w:lang w:val="de-DE"/>
        </w:rPr>
        <w:t xml:space="preserve"> Dabei dürfen sich Tragwerk und Stufen nicht mehr als 1/300 der Spannweite, maximal 6</w:t>
      </w:r>
      <w:r w:rsidR="002E20B2">
        <w:rPr>
          <w:sz w:val="22"/>
          <w:lang w:val="de-DE"/>
        </w:rPr>
        <w:t xml:space="preserve"> </w:t>
      </w:r>
      <w:r w:rsidR="00961D0B">
        <w:rPr>
          <w:sz w:val="22"/>
          <w:lang w:val="de-DE"/>
        </w:rPr>
        <w:t>mm durchbiegen.</w:t>
      </w:r>
    </w:p>
    <w:p w14:paraId="0856357D" w14:textId="77777777" w:rsidR="002403E0" w:rsidRDefault="002403E0" w:rsidP="00E47541">
      <w:pPr>
        <w:spacing w:before="0" w:after="0" w:line="360" w:lineRule="auto"/>
        <w:jc w:val="both"/>
        <w:rPr>
          <w:sz w:val="22"/>
          <w:lang w:val="de-DE"/>
        </w:rPr>
      </w:pPr>
    </w:p>
    <w:p w14:paraId="6E4EB966" w14:textId="77777777" w:rsidR="00453571" w:rsidRPr="00A14FCC" w:rsidRDefault="00453571" w:rsidP="00E47541">
      <w:pPr>
        <w:spacing w:before="0" w:after="0" w:line="360" w:lineRule="auto"/>
        <w:jc w:val="both"/>
        <w:rPr>
          <w:b/>
          <w:sz w:val="22"/>
          <w:lang w:val="de-DE"/>
        </w:rPr>
      </w:pPr>
      <w:r w:rsidRPr="00A14FCC">
        <w:rPr>
          <w:b/>
          <w:sz w:val="22"/>
          <w:lang w:val="de-DE"/>
        </w:rPr>
        <w:t>Geländer und Handlauf</w:t>
      </w:r>
    </w:p>
    <w:p w14:paraId="5D2B78B6" w14:textId="569CBCDC" w:rsidR="001577AA" w:rsidRDefault="00662509" w:rsidP="00E47541">
      <w:pPr>
        <w:spacing w:before="0" w:after="0" w:line="360" w:lineRule="auto"/>
        <w:jc w:val="both"/>
        <w:rPr>
          <w:sz w:val="22"/>
          <w:lang w:val="de-DE"/>
        </w:rPr>
      </w:pPr>
      <w:r>
        <w:rPr>
          <w:sz w:val="22"/>
          <w:lang w:val="de-DE"/>
        </w:rPr>
        <w:lastRenderedPageBreak/>
        <w:t xml:space="preserve">Maschinentreppen müssen immer einen Handlauf haben. </w:t>
      </w:r>
      <w:r w:rsidR="002403E0">
        <w:rPr>
          <w:sz w:val="22"/>
          <w:lang w:val="de-DE"/>
        </w:rPr>
        <w:t xml:space="preserve">Bei einer Absturzhöhe über 500 mm </w:t>
      </w:r>
      <w:r w:rsidR="001577AA">
        <w:rPr>
          <w:sz w:val="22"/>
          <w:lang w:val="de-DE"/>
        </w:rPr>
        <w:t>verhinder</w:t>
      </w:r>
      <w:r w:rsidR="002403E0">
        <w:rPr>
          <w:sz w:val="22"/>
          <w:lang w:val="de-DE"/>
        </w:rPr>
        <w:t xml:space="preserve">t ein </w:t>
      </w:r>
      <w:hyperlink r:id="rId13" w:history="1">
        <w:r w:rsidR="002403E0" w:rsidRPr="00DD579D">
          <w:rPr>
            <w:rStyle w:val="Hyperlink"/>
            <w:rFonts w:cs="Arial"/>
            <w:sz w:val="22"/>
            <w:lang w:val="de-DE"/>
          </w:rPr>
          <w:t>Geländer</w:t>
        </w:r>
      </w:hyperlink>
      <w:r w:rsidR="002403E0">
        <w:rPr>
          <w:sz w:val="22"/>
          <w:lang w:val="de-DE"/>
        </w:rPr>
        <w:t xml:space="preserve"> aus Handlauf und Knieleiste</w:t>
      </w:r>
      <w:r w:rsidR="001577AA">
        <w:rPr>
          <w:sz w:val="22"/>
          <w:lang w:val="de-DE"/>
        </w:rPr>
        <w:t xml:space="preserve">, dass Personen von Treppen stürzen oder versehentlich einen Gefahrenbereich betreten. Auch ist ein Geländer erforderlich, wenn der Abstand von der Bühne zur Maschine oder Wand hin größer als </w:t>
      </w:r>
      <w:r w:rsidR="00874D45">
        <w:rPr>
          <w:sz w:val="22"/>
          <w:lang w:val="de-DE"/>
        </w:rPr>
        <w:t>12</w:t>
      </w:r>
      <w:r w:rsidR="001577AA">
        <w:rPr>
          <w:sz w:val="22"/>
          <w:lang w:val="de-DE"/>
        </w:rPr>
        <w:t xml:space="preserve">0 mm ist. </w:t>
      </w:r>
      <w:r w:rsidR="0087277C">
        <w:rPr>
          <w:sz w:val="22"/>
          <w:lang w:val="de-DE"/>
        </w:rPr>
        <w:t xml:space="preserve">Das Geländer in Arbeitsstätten muss </w:t>
      </w:r>
      <w:r w:rsidR="00874D45">
        <w:rPr>
          <w:sz w:val="22"/>
          <w:lang w:val="de-DE"/>
        </w:rPr>
        <w:t>zwischen 900 und</w:t>
      </w:r>
      <w:r w:rsidR="0087277C">
        <w:rPr>
          <w:sz w:val="22"/>
          <w:lang w:val="de-DE"/>
        </w:rPr>
        <w:t xml:space="preserve"> 1</w:t>
      </w:r>
      <w:r w:rsidR="002E20B2">
        <w:rPr>
          <w:sz w:val="22"/>
          <w:lang w:val="de-DE"/>
        </w:rPr>
        <w:t>.</w:t>
      </w:r>
      <w:r w:rsidR="0087277C">
        <w:rPr>
          <w:sz w:val="22"/>
          <w:lang w:val="de-DE"/>
        </w:rPr>
        <w:t>000 mm hoch sein, für Podeste ist eine Höhe von mindestens 1</w:t>
      </w:r>
      <w:r w:rsidR="002E20B2">
        <w:rPr>
          <w:sz w:val="22"/>
          <w:lang w:val="de-DE"/>
        </w:rPr>
        <w:t>.</w:t>
      </w:r>
      <w:r w:rsidR="0087277C">
        <w:rPr>
          <w:sz w:val="22"/>
          <w:lang w:val="de-DE"/>
        </w:rPr>
        <w:t xml:space="preserve">100 mm vorgeschrieben. </w:t>
      </w:r>
      <w:r w:rsidR="00874D45" w:rsidRPr="00874D45">
        <w:rPr>
          <w:sz w:val="22"/>
          <w:lang w:val="de-DE"/>
        </w:rPr>
        <w:t>Ist die Treppenbreite geringer als 1.200 mm, kann in Ausnahmefällen auf einer Seite auf ein Geländer verzichtet werden</w:t>
      </w:r>
      <w:r w:rsidR="0087277C">
        <w:rPr>
          <w:sz w:val="22"/>
          <w:lang w:val="de-DE"/>
        </w:rPr>
        <w:t xml:space="preserve">. </w:t>
      </w:r>
      <w:r w:rsidR="00874D45">
        <w:rPr>
          <w:sz w:val="22"/>
          <w:lang w:val="de-DE"/>
        </w:rPr>
        <w:t>D</w:t>
      </w:r>
      <w:r>
        <w:rPr>
          <w:sz w:val="22"/>
          <w:lang w:val="de-DE"/>
        </w:rPr>
        <w:t xml:space="preserve">er </w:t>
      </w:r>
      <w:r w:rsidR="00BC7200">
        <w:rPr>
          <w:sz w:val="22"/>
          <w:lang w:val="de-DE"/>
        </w:rPr>
        <w:t>Abstand</w:t>
      </w:r>
      <w:r w:rsidR="002403E0">
        <w:rPr>
          <w:sz w:val="22"/>
          <w:lang w:val="de-DE"/>
        </w:rPr>
        <w:t xml:space="preserve"> zwischen Hand- und Knieleiste</w:t>
      </w:r>
      <w:r>
        <w:rPr>
          <w:sz w:val="22"/>
          <w:lang w:val="de-DE"/>
        </w:rPr>
        <w:t xml:space="preserve"> sowie zwischen Knie- und Fußleiste </w:t>
      </w:r>
      <w:r w:rsidR="00874D45">
        <w:rPr>
          <w:sz w:val="22"/>
          <w:lang w:val="de-DE"/>
        </w:rPr>
        <w:t xml:space="preserve">darf bei den Geländern </w:t>
      </w:r>
      <w:r>
        <w:rPr>
          <w:sz w:val="22"/>
          <w:lang w:val="de-DE"/>
        </w:rPr>
        <w:t xml:space="preserve">nicht mehr als 500 mm betragen. </w:t>
      </w:r>
      <w:r w:rsidR="00BC7200">
        <w:rPr>
          <w:sz w:val="22"/>
          <w:lang w:val="de-DE"/>
        </w:rPr>
        <w:t xml:space="preserve">Jedes Geländer muss den zu erwartenden Belastungen standhalten; dies wird gesondert geprüft. Der empfohlene Wandabstand des Handlaufs sollte mindestens </w:t>
      </w:r>
      <w:r w:rsidR="00874D45" w:rsidRPr="00874D45">
        <w:rPr>
          <w:sz w:val="22"/>
          <w:lang w:val="de-DE"/>
        </w:rPr>
        <w:t>75 mm betragen, kann jedoch in Ausnahmefällen auf 50 mm reduziert werden</w:t>
      </w:r>
      <w:r w:rsidR="00BC7200">
        <w:rPr>
          <w:sz w:val="22"/>
          <w:lang w:val="de-DE"/>
        </w:rPr>
        <w:t xml:space="preserve">. Der Handlauf selbst </w:t>
      </w:r>
      <w:r w:rsidR="00961CC3">
        <w:rPr>
          <w:sz w:val="22"/>
          <w:lang w:val="de-DE"/>
        </w:rPr>
        <w:t>muss</w:t>
      </w:r>
      <w:r w:rsidR="00BC7200">
        <w:rPr>
          <w:sz w:val="22"/>
          <w:lang w:val="de-DE"/>
        </w:rPr>
        <w:t xml:space="preserve"> sich gut umfassen lassen und einen Durchmesser zwischen 25 und 50 mm haben. </w:t>
      </w:r>
      <w:r w:rsidR="00996CD2">
        <w:rPr>
          <w:sz w:val="22"/>
          <w:lang w:val="de-DE"/>
        </w:rPr>
        <w:t xml:space="preserve">„Auch die Geländer der item Treppen/Podeste Systeme gewährleisten höchste Sicherheit“, erklärt </w:t>
      </w:r>
      <w:r w:rsidR="00AD733D" w:rsidRPr="00AD733D">
        <w:rPr>
          <w:sz w:val="22"/>
          <w:lang w:val="de-DE"/>
        </w:rPr>
        <w:t>Benedikt Weiß</w:t>
      </w:r>
      <w:r w:rsidR="00996CD2">
        <w:rPr>
          <w:sz w:val="22"/>
          <w:lang w:val="de-DE"/>
        </w:rPr>
        <w:t>, „denn alle Komponenten werden sicher an de</w:t>
      </w:r>
      <w:r w:rsidR="00AD733D">
        <w:rPr>
          <w:sz w:val="22"/>
          <w:lang w:val="de-DE"/>
        </w:rPr>
        <w:t>n Aluminium</w:t>
      </w:r>
      <w:r w:rsidR="00C31B8A">
        <w:rPr>
          <w:sz w:val="22"/>
          <w:lang w:val="de-DE"/>
        </w:rPr>
        <w:t>p</w:t>
      </w:r>
      <w:r w:rsidR="00AD733D">
        <w:rPr>
          <w:sz w:val="22"/>
          <w:lang w:val="de-DE"/>
        </w:rPr>
        <w:t>rofilen befestigt</w:t>
      </w:r>
      <w:r w:rsidR="00996CD2">
        <w:rPr>
          <w:sz w:val="22"/>
          <w:lang w:val="de-DE"/>
        </w:rPr>
        <w:t xml:space="preserve">.“ </w:t>
      </w:r>
      <w:r w:rsidR="00D00B7E">
        <w:rPr>
          <w:sz w:val="22"/>
          <w:lang w:val="de-DE"/>
        </w:rPr>
        <w:t xml:space="preserve">Schweißarbeiten oder </w:t>
      </w:r>
      <w:r w:rsidR="00996CD2">
        <w:rPr>
          <w:sz w:val="22"/>
          <w:lang w:val="de-DE"/>
        </w:rPr>
        <w:t xml:space="preserve">Gehrungsschnitte beim Geländer entfallen dank flexibler Verbinder. Somit sind Treppen und Podeste </w:t>
      </w:r>
      <w:r w:rsidR="00D00B7E">
        <w:rPr>
          <w:sz w:val="22"/>
          <w:lang w:val="de-DE"/>
        </w:rPr>
        <w:t xml:space="preserve">je nach Bedarf </w:t>
      </w:r>
      <w:r w:rsidR="00996CD2">
        <w:rPr>
          <w:sz w:val="22"/>
          <w:lang w:val="de-DE"/>
        </w:rPr>
        <w:t>einfach erweiterbar.</w:t>
      </w:r>
    </w:p>
    <w:p w14:paraId="67C2C54B" w14:textId="77777777" w:rsidR="00453571" w:rsidRDefault="00453571" w:rsidP="00E47541">
      <w:pPr>
        <w:spacing w:before="0" w:after="0" w:line="360" w:lineRule="auto"/>
        <w:jc w:val="both"/>
        <w:rPr>
          <w:sz w:val="22"/>
          <w:lang w:val="de-DE"/>
        </w:rPr>
      </w:pPr>
    </w:p>
    <w:p w14:paraId="3617ACA8" w14:textId="77777777" w:rsidR="00453571" w:rsidRPr="00A14FCC" w:rsidRDefault="00A14FCC" w:rsidP="00E47541">
      <w:pPr>
        <w:spacing w:before="0" w:after="0" w:line="360" w:lineRule="auto"/>
        <w:jc w:val="both"/>
        <w:rPr>
          <w:b/>
          <w:sz w:val="22"/>
          <w:lang w:val="de-DE"/>
        </w:rPr>
      </w:pPr>
      <w:r>
        <w:rPr>
          <w:b/>
          <w:sz w:val="22"/>
          <w:lang w:val="de-DE"/>
        </w:rPr>
        <w:t xml:space="preserve">Gestaltung von </w:t>
      </w:r>
      <w:r w:rsidR="00453571" w:rsidRPr="00A14FCC">
        <w:rPr>
          <w:b/>
          <w:sz w:val="22"/>
          <w:lang w:val="de-DE"/>
        </w:rPr>
        <w:t>Podeste</w:t>
      </w:r>
      <w:r>
        <w:rPr>
          <w:b/>
          <w:sz w:val="22"/>
          <w:lang w:val="de-DE"/>
        </w:rPr>
        <w:t>n</w:t>
      </w:r>
    </w:p>
    <w:p w14:paraId="45477DC6" w14:textId="7856E948" w:rsidR="002E6642" w:rsidRDefault="00C7158E" w:rsidP="00E47541">
      <w:pPr>
        <w:spacing w:before="0" w:after="0" w:line="360" w:lineRule="auto"/>
        <w:jc w:val="both"/>
        <w:rPr>
          <w:sz w:val="22"/>
          <w:lang w:val="de-DE"/>
        </w:rPr>
      </w:pPr>
      <w:r>
        <w:rPr>
          <w:sz w:val="22"/>
          <w:lang w:val="de-DE"/>
        </w:rPr>
        <w:t xml:space="preserve">Da Treppensteigen ermüdend ist, sollte nach </w:t>
      </w:r>
      <w:r w:rsidR="007D13A1">
        <w:rPr>
          <w:sz w:val="22"/>
          <w:lang w:val="de-DE"/>
        </w:rPr>
        <w:t>maximal</w:t>
      </w:r>
      <w:r>
        <w:rPr>
          <w:sz w:val="22"/>
          <w:lang w:val="de-DE"/>
        </w:rPr>
        <w:t xml:space="preserve"> 18 Stufen </w:t>
      </w:r>
      <w:r w:rsidR="00F71F19" w:rsidRPr="00F71F19">
        <w:rPr>
          <w:sz w:val="22"/>
          <w:lang w:val="de-DE"/>
        </w:rPr>
        <w:t xml:space="preserve">oder einem Höhenunterschied von 3.000 mm </w:t>
      </w:r>
      <w:r>
        <w:rPr>
          <w:sz w:val="22"/>
          <w:lang w:val="de-DE"/>
        </w:rPr>
        <w:t xml:space="preserve">ein Zwischenpodest </w:t>
      </w:r>
      <w:r w:rsidR="00B10A9B">
        <w:rPr>
          <w:sz w:val="22"/>
          <w:lang w:val="de-DE"/>
        </w:rPr>
        <w:t>angebracht werden</w:t>
      </w:r>
      <w:r>
        <w:rPr>
          <w:sz w:val="22"/>
          <w:lang w:val="de-DE"/>
        </w:rPr>
        <w:t xml:space="preserve">. </w:t>
      </w:r>
      <w:r w:rsidR="00047DEF">
        <w:rPr>
          <w:sz w:val="22"/>
          <w:lang w:val="de-DE"/>
        </w:rPr>
        <w:t xml:space="preserve">Die höchste Stufe </w:t>
      </w:r>
      <w:r w:rsidR="00995D71">
        <w:rPr>
          <w:sz w:val="22"/>
          <w:lang w:val="de-DE"/>
        </w:rPr>
        <w:t>hat</w:t>
      </w:r>
      <w:r w:rsidR="00047DEF">
        <w:rPr>
          <w:sz w:val="22"/>
          <w:lang w:val="de-DE"/>
        </w:rPr>
        <w:t xml:space="preserve"> dabei nach DIN EN ISO 14122 auf gleicher Höhe mit dem Podest </w:t>
      </w:r>
      <w:r w:rsidR="00995D71">
        <w:rPr>
          <w:sz w:val="22"/>
          <w:lang w:val="de-DE"/>
        </w:rPr>
        <w:t xml:space="preserve">zu </w:t>
      </w:r>
      <w:r>
        <w:rPr>
          <w:sz w:val="22"/>
          <w:lang w:val="de-DE"/>
        </w:rPr>
        <w:t xml:space="preserve">liegen. </w:t>
      </w:r>
      <w:r w:rsidR="00A2609D">
        <w:rPr>
          <w:sz w:val="22"/>
          <w:lang w:val="de-DE"/>
        </w:rPr>
        <w:t xml:space="preserve">Sichere </w:t>
      </w:r>
      <w:hyperlink r:id="rId14" w:history="1">
        <w:r w:rsidR="00A2609D" w:rsidRPr="00042121">
          <w:rPr>
            <w:rStyle w:val="Hyperlink"/>
            <w:rFonts w:cs="Arial"/>
            <w:sz w:val="22"/>
            <w:lang w:val="de-DE"/>
          </w:rPr>
          <w:t>Podeste</w:t>
        </w:r>
      </w:hyperlink>
      <w:r w:rsidR="00A2609D">
        <w:rPr>
          <w:sz w:val="22"/>
          <w:lang w:val="de-DE"/>
        </w:rPr>
        <w:t xml:space="preserve"> sollten mindestens so lang sein wie die Laufbreite der Treppenstufen, </w:t>
      </w:r>
      <w:r w:rsidR="00877621">
        <w:rPr>
          <w:sz w:val="22"/>
          <w:lang w:val="de-DE"/>
        </w:rPr>
        <w:t xml:space="preserve">auf jeden Fall aber länger als </w:t>
      </w:r>
      <w:r w:rsidR="00A2609D">
        <w:rPr>
          <w:sz w:val="22"/>
          <w:lang w:val="de-DE"/>
        </w:rPr>
        <w:t>800 mm.</w:t>
      </w:r>
      <w:r w:rsidR="00877621">
        <w:rPr>
          <w:sz w:val="22"/>
          <w:lang w:val="de-DE"/>
        </w:rPr>
        <w:t xml:space="preserve"> Auch für Treppenpodeste sind Verkehrslasten einzubeziehen. So muss d</w:t>
      </w:r>
      <w:r w:rsidR="002D5F47">
        <w:rPr>
          <w:sz w:val="22"/>
          <w:lang w:val="de-DE"/>
        </w:rPr>
        <w:t xml:space="preserve">as Podest 2 kN/m² tragen können. </w:t>
      </w:r>
      <w:r w:rsidR="001B6ED3">
        <w:rPr>
          <w:sz w:val="22"/>
          <w:lang w:val="de-DE"/>
        </w:rPr>
        <w:t>Neben einer ausreichenden Tritt- und Standsicherheit muss das Podest eine Absturzsicherung für Personen gewährleisten.</w:t>
      </w:r>
      <w:r w:rsidR="007F233E">
        <w:rPr>
          <w:sz w:val="22"/>
          <w:lang w:val="de-DE"/>
        </w:rPr>
        <w:t xml:space="preserve"> </w:t>
      </w:r>
      <w:r w:rsidR="00700601">
        <w:rPr>
          <w:sz w:val="22"/>
          <w:lang w:val="de-DE"/>
        </w:rPr>
        <w:t xml:space="preserve">Dazu dient </w:t>
      </w:r>
      <w:r w:rsidR="005D6AFD">
        <w:rPr>
          <w:sz w:val="22"/>
          <w:lang w:val="de-DE"/>
        </w:rPr>
        <w:t>ein Geländer mit Handlauf, K</w:t>
      </w:r>
      <w:r w:rsidR="00700601">
        <w:rPr>
          <w:sz w:val="22"/>
          <w:lang w:val="de-DE"/>
        </w:rPr>
        <w:t>nieleisten und Pfosten</w:t>
      </w:r>
      <w:r w:rsidR="005D6AFD">
        <w:rPr>
          <w:sz w:val="22"/>
          <w:lang w:val="de-DE"/>
        </w:rPr>
        <w:t xml:space="preserve">. Darüber hinaus verhindern </w:t>
      </w:r>
      <w:r w:rsidR="002E20B2">
        <w:rPr>
          <w:sz w:val="22"/>
          <w:lang w:val="de-DE"/>
        </w:rPr>
        <w:t xml:space="preserve">Fußleisten, </w:t>
      </w:r>
      <w:r w:rsidR="007F233E">
        <w:rPr>
          <w:sz w:val="22"/>
          <w:lang w:val="de-DE"/>
        </w:rPr>
        <w:t xml:space="preserve">dass </w:t>
      </w:r>
      <w:r w:rsidR="005D6AFD">
        <w:rPr>
          <w:sz w:val="22"/>
          <w:lang w:val="de-DE"/>
        </w:rPr>
        <w:t>Gegenstände vom Podest hinunterfallen.</w:t>
      </w:r>
      <w:r w:rsidR="001577AA">
        <w:rPr>
          <w:sz w:val="22"/>
          <w:lang w:val="de-DE"/>
        </w:rPr>
        <w:t xml:space="preserve"> Ab einer Lücke von </w:t>
      </w:r>
      <w:r w:rsidR="00F71F19">
        <w:rPr>
          <w:sz w:val="22"/>
          <w:lang w:val="de-DE"/>
        </w:rPr>
        <w:t>2</w:t>
      </w:r>
      <w:r w:rsidR="001577AA">
        <w:rPr>
          <w:sz w:val="22"/>
          <w:lang w:val="de-DE"/>
        </w:rPr>
        <w:t xml:space="preserve">0 mm zwischen Podest und Maschine ist eine Fußleiste </w:t>
      </w:r>
      <w:r w:rsidR="00700601">
        <w:rPr>
          <w:sz w:val="22"/>
          <w:lang w:val="de-DE"/>
        </w:rPr>
        <w:t xml:space="preserve">von mindestens 100 mm </w:t>
      </w:r>
      <w:r w:rsidR="001577AA">
        <w:rPr>
          <w:sz w:val="22"/>
          <w:lang w:val="de-DE"/>
        </w:rPr>
        <w:lastRenderedPageBreak/>
        <w:t>erforderlich.</w:t>
      </w:r>
      <w:r w:rsidR="00BC7200">
        <w:rPr>
          <w:sz w:val="22"/>
          <w:lang w:val="de-DE"/>
        </w:rPr>
        <w:t xml:space="preserve"> </w:t>
      </w:r>
      <w:r w:rsidR="00E56588">
        <w:rPr>
          <w:sz w:val="22"/>
          <w:lang w:val="de-DE"/>
        </w:rPr>
        <w:t xml:space="preserve">Die Podeste von item </w:t>
      </w:r>
      <w:r w:rsidR="005D33EC">
        <w:rPr>
          <w:sz w:val="22"/>
          <w:lang w:val="de-DE"/>
        </w:rPr>
        <w:t>lassen sich</w:t>
      </w:r>
      <w:r w:rsidR="00E56588">
        <w:rPr>
          <w:sz w:val="22"/>
          <w:lang w:val="de-DE"/>
        </w:rPr>
        <w:t xml:space="preserve"> direkt in die Maschine integrier</w:t>
      </w:r>
      <w:r w:rsidR="005D33EC">
        <w:rPr>
          <w:sz w:val="22"/>
          <w:lang w:val="de-DE"/>
        </w:rPr>
        <w:t>en</w:t>
      </w:r>
      <w:r w:rsidR="00E56588">
        <w:rPr>
          <w:sz w:val="22"/>
          <w:lang w:val="de-DE"/>
        </w:rPr>
        <w:t xml:space="preserve"> oder stehen frei. Durch Verwendung der Nut 8 des MB Systembaukastens sind die Podeste kompatibel mit sämtlichem Zubehör, wie Schutzzäune</w:t>
      </w:r>
      <w:r w:rsidR="005D33EC">
        <w:rPr>
          <w:sz w:val="22"/>
          <w:lang w:val="de-DE"/>
        </w:rPr>
        <w:t>n, Bodenelementen</w:t>
      </w:r>
      <w:r w:rsidR="00E56588">
        <w:rPr>
          <w:sz w:val="22"/>
          <w:lang w:val="de-DE"/>
        </w:rPr>
        <w:t xml:space="preserve"> und Türen.</w:t>
      </w:r>
    </w:p>
    <w:p w14:paraId="62B0FF7A" w14:textId="77777777" w:rsidR="00700601" w:rsidRDefault="00700601" w:rsidP="00E47541">
      <w:pPr>
        <w:spacing w:before="0" w:after="0" w:line="360" w:lineRule="auto"/>
        <w:jc w:val="both"/>
        <w:rPr>
          <w:sz w:val="22"/>
          <w:lang w:val="de-DE"/>
        </w:rPr>
      </w:pPr>
    </w:p>
    <w:p w14:paraId="3B45D066" w14:textId="77777777" w:rsidR="00453571" w:rsidRPr="00A14FCC" w:rsidRDefault="00D9094E" w:rsidP="00E47541">
      <w:pPr>
        <w:spacing w:before="0" w:after="0" w:line="360" w:lineRule="auto"/>
        <w:jc w:val="both"/>
        <w:rPr>
          <w:b/>
          <w:sz w:val="22"/>
          <w:lang w:val="de-DE"/>
        </w:rPr>
      </w:pPr>
      <w:r w:rsidRPr="00A14FCC">
        <w:rPr>
          <w:b/>
          <w:sz w:val="22"/>
          <w:lang w:val="de-DE"/>
        </w:rPr>
        <w:t xml:space="preserve">Berechnung von </w:t>
      </w:r>
      <w:r w:rsidR="004204F7">
        <w:rPr>
          <w:b/>
          <w:sz w:val="22"/>
          <w:lang w:val="de-DE"/>
        </w:rPr>
        <w:t>Treppenleitern</w:t>
      </w:r>
      <w:r w:rsidR="00BA4183" w:rsidRPr="00A14FCC">
        <w:rPr>
          <w:b/>
          <w:sz w:val="22"/>
          <w:lang w:val="de-DE"/>
        </w:rPr>
        <w:t xml:space="preserve"> </w:t>
      </w:r>
    </w:p>
    <w:p w14:paraId="0058B42C" w14:textId="77777777" w:rsidR="002538D6" w:rsidRDefault="007458F8" w:rsidP="00E47541">
      <w:pPr>
        <w:spacing w:before="0" w:after="0" w:line="360" w:lineRule="auto"/>
        <w:jc w:val="both"/>
        <w:rPr>
          <w:sz w:val="22"/>
          <w:lang w:val="de-DE"/>
        </w:rPr>
      </w:pPr>
      <w:r>
        <w:rPr>
          <w:sz w:val="22"/>
          <w:lang w:val="de-DE"/>
        </w:rPr>
        <w:t>Sind Treppen beispielsweise aus Platzgründen nicht einsetzbar, bieten sich Treppenle</w:t>
      </w:r>
      <w:r w:rsidR="005D33EC">
        <w:rPr>
          <w:sz w:val="22"/>
          <w:lang w:val="de-DE"/>
        </w:rPr>
        <w:t>itern zur Überwindung von Höhen</w:t>
      </w:r>
      <w:r>
        <w:rPr>
          <w:sz w:val="22"/>
          <w:lang w:val="de-DE"/>
        </w:rPr>
        <w:t>untersch</w:t>
      </w:r>
      <w:r w:rsidR="005D33EC">
        <w:rPr>
          <w:sz w:val="22"/>
          <w:lang w:val="de-DE"/>
        </w:rPr>
        <w:t>ie</w:t>
      </w:r>
      <w:r>
        <w:rPr>
          <w:sz w:val="22"/>
          <w:lang w:val="de-DE"/>
        </w:rPr>
        <w:t xml:space="preserve">den an. </w:t>
      </w:r>
      <w:r w:rsidR="00A236B4">
        <w:rPr>
          <w:sz w:val="22"/>
          <w:lang w:val="de-DE"/>
        </w:rPr>
        <w:t xml:space="preserve">Stufen von </w:t>
      </w:r>
      <w:r w:rsidR="0031687E">
        <w:rPr>
          <w:sz w:val="22"/>
          <w:lang w:val="de-DE"/>
        </w:rPr>
        <w:t>Treppenleitern</w:t>
      </w:r>
      <w:r w:rsidR="000A1C68">
        <w:rPr>
          <w:sz w:val="22"/>
          <w:lang w:val="de-DE"/>
        </w:rPr>
        <w:t xml:space="preserve"> mit einem Steigungswinkel von 45° bis 7</w:t>
      </w:r>
      <w:r w:rsidR="0031687E">
        <w:rPr>
          <w:sz w:val="22"/>
          <w:lang w:val="de-DE"/>
        </w:rPr>
        <w:t>5</w:t>
      </w:r>
      <w:r w:rsidR="000A1C68">
        <w:rPr>
          <w:sz w:val="22"/>
          <w:lang w:val="de-DE"/>
        </w:rPr>
        <w:t xml:space="preserve">° müssen mindestens 80 mm tief sein. </w:t>
      </w:r>
      <w:r w:rsidR="004204F7">
        <w:rPr>
          <w:sz w:val="22"/>
          <w:lang w:val="de-DE"/>
        </w:rPr>
        <w:t>D</w:t>
      </w:r>
      <w:r w:rsidR="002E20B2">
        <w:rPr>
          <w:sz w:val="22"/>
          <w:lang w:val="de-DE"/>
        </w:rPr>
        <w:t xml:space="preserve">ie Unterschneidung </w:t>
      </w:r>
      <w:r w:rsidR="004204F7">
        <w:rPr>
          <w:sz w:val="22"/>
          <w:lang w:val="de-DE"/>
        </w:rPr>
        <w:t xml:space="preserve">muss größer </w:t>
      </w:r>
      <w:r w:rsidR="00066333">
        <w:rPr>
          <w:sz w:val="22"/>
          <w:lang w:val="de-DE"/>
        </w:rPr>
        <w:t>oder gleich</w:t>
      </w:r>
      <w:r w:rsidR="002E20B2">
        <w:rPr>
          <w:sz w:val="22"/>
          <w:lang w:val="de-DE"/>
        </w:rPr>
        <w:t xml:space="preserve"> 0 mm</w:t>
      </w:r>
      <w:r w:rsidR="004204F7">
        <w:rPr>
          <w:sz w:val="22"/>
          <w:lang w:val="de-DE"/>
        </w:rPr>
        <w:t xml:space="preserve"> sein</w:t>
      </w:r>
      <w:r w:rsidR="002E20B2">
        <w:rPr>
          <w:sz w:val="22"/>
          <w:lang w:val="de-DE"/>
        </w:rPr>
        <w:t xml:space="preserve">. </w:t>
      </w:r>
      <w:r w:rsidR="00B046B7">
        <w:rPr>
          <w:sz w:val="22"/>
          <w:lang w:val="de-DE"/>
        </w:rPr>
        <w:t xml:space="preserve">Vorgeschrieben sind Geländer auf beiden Seiten der </w:t>
      </w:r>
      <w:r w:rsidR="00066333">
        <w:rPr>
          <w:sz w:val="22"/>
          <w:lang w:val="de-DE"/>
        </w:rPr>
        <w:t>Treppenleiter</w:t>
      </w:r>
      <w:r w:rsidR="00B046B7">
        <w:rPr>
          <w:sz w:val="22"/>
          <w:lang w:val="de-DE"/>
        </w:rPr>
        <w:t xml:space="preserve">. </w:t>
      </w:r>
      <w:r w:rsidR="00D9094E">
        <w:rPr>
          <w:sz w:val="22"/>
          <w:lang w:val="de-DE"/>
        </w:rPr>
        <w:t xml:space="preserve">Der Abstand zwischen den Geländern muss zwischen </w:t>
      </w:r>
      <w:r w:rsidR="0031687E">
        <w:rPr>
          <w:sz w:val="22"/>
          <w:lang w:val="de-DE"/>
        </w:rPr>
        <w:t>50</w:t>
      </w:r>
      <w:r w:rsidR="00D9094E">
        <w:rPr>
          <w:sz w:val="22"/>
          <w:lang w:val="de-DE"/>
        </w:rPr>
        <w:t xml:space="preserve">0 und 800 mm liegen. Nach oben </w:t>
      </w:r>
      <w:r w:rsidR="00A236B4">
        <w:rPr>
          <w:sz w:val="22"/>
          <w:lang w:val="de-DE"/>
        </w:rPr>
        <w:t>ist</w:t>
      </w:r>
      <w:r w:rsidR="00D9094E">
        <w:rPr>
          <w:sz w:val="22"/>
          <w:lang w:val="de-DE"/>
        </w:rPr>
        <w:t xml:space="preserve"> </w:t>
      </w:r>
      <w:r w:rsidR="0031687E">
        <w:rPr>
          <w:sz w:val="22"/>
          <w:lang w:val="de-DE"/>
        </w:rPr>
        <w:t>eine lichte Durchgangshöhe</w:t>
      </w:r>
      <w:r w:rsidR="00D9094E">
        <w:rPr>
          <w:sz w:val="22"/>
          <w:lang w:val="de-DE"/>
        </w:rPr>
        <w:t xml:space="preserve"> von mindestens 2</w:t>
      </w:r>
      <w:r w:rsidR="00995D71">
        <w:rPr>
          <w:sz w:val="22"/>
          <w:lang w:val="de-DE"/>
        </w:rPr>
        <w:t>.</w:t>
      </w:r>
      <w:r w:rsidR="00D9094E">
        <w:rPr>
          <w:sz w:val="22"/>
          <w:lang w:val="de-DE"/>
        </w:rPr>
        <w:t xml:space="preserve">300 mm </w:t>
      </w:r>
      <w:r w:rsidR="00A236B4">
        <w:rPr>
          <w:sz w:val="22"/>
          <w:lang w:val="de-DE"/>
        </w:rPr>
        <w:t>einzuhalten</w:t>
      </w:r>
      <w:r w:rsidR="00D9094E">
        <w:rPr>
          <w:sz w:val="22"/>
          <w:lang w:val="de-DE"/>
        </w:rPr>
        <w:t>.</w:t>
      </w:r>
      <w:r w:rsidR="00674352">
        <w:rPr>
          <w:sz w:val="22"/>
          <w:lang w:val="de-DE"/>
        </w:rPr>
        <w:t xml:space="preserve"> </w:t>
      </w:r>
      <w:r w:rsidR="00A236B4">
        <w:rPr>
          <w:sz w:val="22"/>
          <w:lang w:val="de-DE"/>
        </w:rPr>
        <w:t>Grundsätzlich sollte f</w:t>
      </w:r>
      <w:r w:rsidR="00674352">
        <w:rPr>
          <w:sz w:val="22"/>
          <w:lang w:val="de-DE"/>
        </w:rPr>
        <w:t xml:space="preserve">ür die Berechnung </w:t>
      </w:r>
      <w:r w:rsidR="00A236B4">
        <w:rPr>
          <w:sz w:val="22"/>
          <w:lang w:val="de-DE"/>
        </w:rPr>
        <w:t xml:space="preserve">und Konstruktion </w:t>
      </w:r>
      <w:proofErr w:type="gramStart"/>
      <w:r w:rsidR="00A236B4">
        <w:rPr>
          <w:sz w:val="22"/>
          <w:lang w:val="de-DE"/>
        </w:rPr>
        <w:t>einer sicheren</w:t>
      </w:r>
      <w:r w:rsidR="00674352">
        <w:rPr>
          <w:sz w:val="22"/>
          <w:lang w:val="de-DE"/>
        </w:rPr>
        <w:t xml:space="preserve"> </w:t>
      </w:r>
      <w:r w:rsidR="0031687E">
        <w:rPr>
          <w:sz w:val="22"/>
          <w:lang w:val="de-DE"/>
        </w:rPr>
        <w:t>Treppenleiter</w:t>
      </w:r>
      <w:proofErr w:type="gramEnd"/>
      <w:r w:rsidR="00674352">
        <w:rPr>
          <w:sz w:val="22"/>
          <w:lang w:val="de-DE"/>
        </w:rPr>
        <w:t xml:space="preserve"> ebenfalls die Schrittmaßregel angewendet werden.</w:t>
      </w:r>
    </w:p>
    <w:p w14:paraId="6604AAAA" w14:textId="77777777" w:rsidR="009F1511" w:rsidRDefault="009F1511" w:rsidP="00D72DE3">
      <w:pPr>
        <w:spacing w:before="0" w:after="0" w:line="360" w:lineRule="auto"/>
        <w:jc w:val="both"/>
        <w:rPr>
          <w:sz w:val="22"/>
          <w:lang w:val="de-DE"/>
        </w:rPr>
      </w:pPr>
    </w:p>
    <w:p w14:paraId="5C141BD1" w14:textId="77777777" w:rsidR="00995D71" w:rsidRPr="00B35052" w:rsidRDefault="00995D71" w:rsidP="00D72DE3">
      <w:pPr>
        <w:spacing w:before="0" w:after="0" w:line="360" w:lineRule="auto"/>
        <w:jc w:val="both"/>
        <w:rPr>
          <w:sz w:val="22"/>
          <w:lang w:val="de-DE"/>
        </w:rPr>
      </w:pPr>
    </w:p>
    <w:p w14:paraId="0A7C03E9" w14:textId="77777777" w:rsidR="00C83049" w:rsidRPr="00B35052" w:rsidRDefault="00C83049" w:rsidP="00C83049">
      <w:pPr>
        <w:spacing w:before="0" w:after="0" w:line="360" w:lineRule="auto"/>
        <w:jc w:val="both"/>
        <w:rPr>
          <w:sz w:val="22"/>
          <w:lang w:val="de-DE"/>
        </w:rPr>
      </w:pPr>
      <w:r w:rsidRPr="00B35052">
        <w:rPr>
          <w:b/>
          <w:sz w:val="22"/>
          <w:lang w:val="de-DE"/>
        </w:rPr>
        <w:t>Umfang:</w:t>
      </w:r>
      <w:r w:rsidRPr="00B35052">
        <w:rPr>
          <w:sz w:val="22"/>
          <w:lang w:val="de-DE"/>
        </w:rPr>
        <w:t xml:space="preserve"> </w:t>
      </w:r>
      <w:r w:rsidRPr="00B35052">
        <w:rPr>
          <w:sz w:val="22"/>
          <w:lang w:val="de-DE"/>
        </w:rPr>
        <w:tab/>
      </w:r>
      <w:r w:rsidR="00995D71">
        <w:rPr>
          <w:sz w:val="22"/>
          <w:lang w:val="de-DE"/>
        </w:rPr>
        <w:t>9</w:t>
      </w:r>
      <w:r w:rsidR="006C7FBC">
        <w:rPr>
          <w:sz w:val="22"/>
          <w:lang w:val="de-DE"/>
        </w:rPr>
        <w:t>.</w:t>
      </w:r>
      <w:r w:rsidR="004E1BCA">
        <w:rPr>
          <w:sz w:val="22"/>
          <w:lang w:val="de-DE"/>
        </w:rPr>
        <w:t>40</w:t>
      </w:r>
      <w:r w:rsidR="004E11FC">
        <w:rPr>
          <w:sz w:val="22"/>
          <w:lang w:val="de-DE"/>
        </w:rPr>
        <w:t>2</w:t>
      </w:r>
      <w:r w:rsidR="003964B6" w:rsidRPr="00B35052">
        <w:rPr>
          <w:sz w:val="22"/>
          <w:lang w:val="de-DE"/>
        </w:rPr>
        <w:t xml:space="preserve"> </w:t>
      </w:r>
      <w:r w:rsidRPr="00B35052">
        <w:rPr>
          <w:sz w:val="22"/>
          <w:lang w:val="de-DE"/>
        </w:rPr>
        <w:t>Zeichen inklusive Leerzeichen</w:t>
      </w:r>
    </w:p>
    <w:p w14:paraId="52AEB319" w14:textId="089FF53B" w:rsidR="00C83049" w:rsidRPr="00B35052" w:rsidRDefault="00C83049" w:rsidP="00C83049">
      <w:pPr>
        <w:spacing w:before="0" w:after="0" w:line="360" w:lineRule="auto"/>
        <w:jc w:val="both"/>
        <w:rPr>
          <w:sz w:val="22"/>
          <w:lang w:val="de-DE"/>
        </w:rPr>
      </w:pPr>
      <w:r w:rsidRPr="00B35052">
        <w:rPr>
          <w:b/>
          <w:sz w:val="22"/>
          <w:lang w:val="de-DE"/>
        </w:rPr>
        <w:t>Datum:</w:t>
      </w:r>
      <w:r w:rsidR="00E5191B" w:rsidRPr="00B35052">
        <w:rPr>
          <w:sz w:val="22"/>
          <w:lang w:val="de-DE"/>
        </w:rPr>
        <w:t xml:space="preserve"> </w:t>
      </w:r>
      <w:r w:rsidR="00E5191B" w:rsidRPr="00B35052">
        <w:rPr>
          <w:sz w:val="22"/>
          <w:lang w:val="de-DE"/>
        </w:rPr>
        <w:tab/>
      </w:r>
      <w:r w:rsidR="00EC02F3">
        <w:rPr>
          <w:sz w:val="22"/>
          <w:lang w:val="de-DE"/>
        </w:rPr>
        <w:t>19</w:t>
      </w:r>
      <w:r w:rsidR="008E1F96" w:rsidRPr="00B35052">
        <w:rPr>
          <w:sz w:val="22"/>
          <w:lang w:val="de-DE"/>
        </w:rPr>
        <w:t xml:space="preserve">. </w:t>
      </w:r>
      <w:r w:rsidR="00957310">
        <w:rPr>
          <w:sz w:val="22"/>
          <w:lang w:val="de-DE"/>
        </w:rPr>
        <w:t>April</w:t>
      </w:r>
      <w:r w:rsidRPr="00B35052">
        <w:rPr>
          <w:sz w:val="22"/>
          <w:lang w:val="de-DE"/>
        </w:rPr>
        <w:t xml:space="preserve"> 20</w:t>
      </w:r>
      <w:r w:rsidR="004E1BCA">
        <w:rPr>
          <w:sz w:val="22"/>
          <w:lang w:val="de-DE"/>
        </w:rPr>
        <w:t>2</w:t>
      </w:r>
      <w:r w:rsidR="00EC02F3">
        <w:rPr>
          <w:sz w:val="22"/>
          <w:lang w:val="de-DE"/>
        </w:rPr>
        <w:t>2</w:t>
      </w:r>
    </w:p>
    <w:p w14:paraId="13199B6E" w14:textId="77777777" w:rsidR="006F07A0" w:rsidRPr="00B35052" w:rsidRDefault="006F07A0" w:rsidP="00C83049">
      <w:pPr>
        <w:spacing w:before="0" w:after="0" w:line="360" w:lineRule="auto"/>
        <w:jc w:val="both"/>
        <w:rPr>
          <w:sz w:val="22"/>
          <w:lang w:val="de-DE"/>
        </w:rPr>
      </w:pPr>
    </w:p>
    <w:p w14:paraId="586C7A2A" w14:textId="77777777" w:rsidR="004F512A" w:rsidRDefault="008E70B9" w:rsidP="00B550D5">
      <w:pPr>
        <w:suppressLineNumbers/>
        <w:spacing w:before="0" w:after="0" w:line="360" w:lineRule="auto"/>
        <w:jc w:val="both"/>
        <w:rPr>
          <w:bCs/>
          <w:sz w:val="22"/>
          <w:szCs w:val="22"/>
          <w:lang w:val="de-DE"/>
        </w:rPr>
      </w:pPr>
      <w:r w:rsidRPr="00B35052">
        <w:rPr>
          <w:b/>
          <w:bCs/>
          <w:sz w:val="22"/>
          <w:szCs w:val="22"/>
          <w:lang w:val="de-DE"/>
        </w:rPr>
        <w:t xml:space="preserve">Bild 1: </w:t>
      </w:r>
      <w:r w:rsidRPr="00B35052">
        <w:rPr>
          <w:b/>
          <w:bCs/>
          <w:sz w:val="22"/>
          <w:szCs w:val="22"/>
          <w:lang w:val="de-DE"/>
        </w:rPr>
        <w:tab/>
      </w:r>
      <w:r w:rsidR="00B373F9">
        <w:rPr>
          <w:bCs/>
          <w:sz w:val="22"/>
          <w:szCs w:val="22"/>
          <w:lang w:val="de-DE"/>
        </w:rPr>
        <w:t>Steigung und Auftritt</w:t>
      </w:r>
    </w:p>
    <w:p w14:paraId="549787BB" w14:textId="77777777" w:rsidR="006C58AC" w:rsidRDefault="006C58AC" w:rsidP="00B550D5">
      <w:pPr>
        <w:suppressLineNumbers/>
        <w:spacing w:before="0" w:after="0" w:line="360" w:lineRule="auto"/>
        <w:jc w:val="both"/>
        <w:rPr>
          <w:bCs/>
          <w:sz w:val="22"/>
          <w:szCs w:val="22"/>
          <w:lang w:val="de-DE"/>
        </w:rPr>
      </w:pPr>
      <w:r w:rsidRPr="006C58AC">
        <w:rPr>
          <w:b/>
          <w:bCs/>
          <w:sz w:val="22"/>
          <w:szCs w:val="22"/>
          <w:lang w:val="de-DE"/>
        </w:rPr>
        <w:t>Bild 2:</w:t>
      </w:r>
      <w:r>
        <w:rPr>
          <w:bCs/>
          <w:sz w:val="22"/>
          <w:szCs w:val="22"/>
          <w:lang w:val="de-DE"/>
        </w:rPr>
        <w:tab/>
      </w:r>
      <w:r>
        <w:rPr>
          <w:bCs/>
          <w:sz w:val="22"/>
          <w:szCs w:val="22"/>
          <w:lang w:val="de-DE"/>
        </w:rPr>
        <w:tab/>
        <w:t>Sichere Treppen von item</w:t>
      </w:r>
    </w:p>
    <w:p w14:paraId="543EEF0B" w14:textId="77777777" w:rsidR="006C58AC" w:rsidRDefault="006C58AC" w:rsidP="00B550D5">
      <w:pPr>
        <w:suppressLineNumbers/>
        <w:spacing w:before="0" w:after="0" w:line="360" w:lineRule="auto"/>
        <w:jc w:val="both"/>
        <w:rPr>
          <w:bCs/>
          <w:sz w:val="22"/>
          <w:szCs w:val="22"/>
          <w:lang w:val="de-DE"/>
        </w:rPr>
      </w:pPr>
      <w:r w:rsidRPr="006C58AC">
        <w:rPr>
          <w:b/>
          <w:bCs/>
          <w:sz w:val="22"/>
          <w:szCs w:val="22"/>
          <w:lang w:val="de-DE"/>
        </w:rPr>
        <w:t>Bild 3:</w:t>
      </w:r>
      <w:r>
        <w:rPr>
          <w:bCs/>
          <w:sz w:val="22"/>
          <w:szCs w:val="22"/>
          <w:lang w:val="de-DE"/>
        </w:rPr>
        <w:tab/>
      </w:r>
      <w:r>
        <w:rPr>
          <w:bCs/>
          <w:sz w:val="22"/>
          <w:szCs w:val="22"/>
          <w:lang w:val="de-DE"/>
        </w:rPr>
        <w:tab/>
        <w:t>Definierte Steigungswinkel</w:t>
      </w:r>
    </w:p>
    <w:p w14:paraId="0D65583C" w14:textId="77777777" w:rsidR="006C58AC" w:rsidRDefault="006C58AC" w:rsidP="00B550D5">
      <w:pPr>
        <w:suppressLineNumbers/>
        <w:spacing w:before="0" w:after="0" w:line="360" w:lineRule="auto"/>
        <w:jc w:val="both"/>
        <w:rPr>
          <w:bCs/>
          <w:sz w:val="22"/>
          <w:szCs w:val="22"/>
          <w:lang w:val="de-DE"/>
        </w:rPr>
      </w:pPr>
      <w:r w:rsidRPr="006C58AC">
        <w:rPr>
          <w:b/>
          <w:bCs/>
          <w:sz w:val="22"/>
          <w:szCs w:val="22"/>
          <w:lang w:val="de-DE"/>
        </w:rPr>
        <w:t>Bild 4:</w:t>
      </w:r>
      <w:r w:rsidRPr="006C58AC">
        <w:rPr>
          <w:b/>
          <w:bCs/>
          <w:sz w:val="22"/>
          <w:szCs w:val="22"/>
          <w:lang w:val="de-DE"/>
        </w:rPr>
        <w:tab/>
      </w:r>
      <w:r>
        <w:rPr>
          <w:bCs/>
          <w:sz w:val="22"/>
          <w:szCs w:val="22"/>
          <w:lang w:val="de-DE"/>
        </w:rPr>
        <w:tab/>
        <w:t>Unterschneidung</w:t>
      </w:r>
    </w:p>
    <w:p w14:paraId="03F6A41B" w14:textId="77777777" w:rsidR="00F43E72" w:rsidRDefault="00F43E72" w:rsidP="00B550D5">
      <w:pPr>
        <w:suppressLineNumbers/>
        <w:spacing w:before="0" w:after="0" w:line="360" w:lineRule="auto"/>
        <w:jc w:val="both"/>
        <w:rPr>
          <w:bCs/>
          <w:sz w:val="22"/>
          <w:szCs w:val="22"/>
          <w:lang w:val="de-DE"/>
        </w:rPr>
      </w:pPr>
      <w:r w:rsidRPr="00F43E72">
        <w:rPr>
          <w:b/>
          <w:bCs/>
          <w:sz w:val="22"/>
          <w:szCs w:val="22"/>
          <w:lang w:val="de-DE"/>
        </w:rPr>
        <w:t xml:space="preserve">Bild 5: </w:t>
      </w:r>
      <w:r w:rsidRPr="00F43E72">
        <w:rPr>
          <w:b/>
          <w:bCs/>
          <w:sz w:val="22"/>
          <w:szCs w:val="22"/>
          <w:lang w:val="de-DE"/>
        </w:rPr>
        <w:tab/>
      </w:r>
      <w:r>
        <w:rPr>
          <w:bCs/>
          <w:sz w:val="22"/>
          <w:szCs w:val="22"/>
          <w:lang w:val="de-DE"/>
        </w:rPr>
        <w:t>Kennzeichnung von Stufenkanten</w:t>
      </w:r>
    </w:p>
    <w:p w14:paraId="28025D07" w14:textId="77777777" w:rsidR="003B2EE8" w:rsidRDefault="00F43E72" w:rsidP="00B550D5">
      <w:pPr>
        <w:suppressLineNumbers/>
        <w:spacing w:before="0" w:after="0" w:line="360" w:lineRule="auto"/>
        <w:jc w:val="both"/>
        <w:rPr>
          <w:b/>
          <w:bCs/>
          <w:sz w:val="22"/>
          <w:szCs w:val="22"/>
          <w:lang w:val="de-DE"/>
        </w:rPr>
      </w:pPr>
      <w:r w:rsidRPr="00F43E72">
        <w:rPr>
          <w:b/>
          <w:bCs/>
          <w:sz w:val="22"/>
          <w:szCs w:val="22"/>
          <w:lang w:val="de-DE"/>
        </w:rPr>
        <w:t>Bild 6:</w:t>
      </w:r>
      <w:r w:rsidRPr="00F43E72">
        <w:rPr>
          <w:b/>
          <w:bCs/>
          <w:sz w:val="22"/>
          <w:szCs w:val="22"/>
          <w:lang w:val="de-DE"/>
        </w:rPr>
        <w:tab/>
      </w:r>
      <w:r w:rsidRPr="00F43E72">
        <w:rPr>
          <w:b/>
          <w:bCs/>
          <w:sz w:val="22"/>
          <w:szCs w:val="22"/>
          <w:lang w:val="de-DE"/>
        </w:rPr>
        <w:tab/>
      </w:r>
      <w:r w:rsidR="003B2EE8" w:rsidRPr="003B2EE8">
        <w:rPr>
          <w:bCs/>
          <w:sz w:val="22"/>
          <w:szCs w:val="22"/>
          <w:lang w:val="de-DE"/>
        </w:rPr>
        <w:t>Stufen unter Last</w:t>
      </w:r>
    </w:p>
    <w:p w14:paraId="7DB79860" w14:textId="77777777" w:rsidR="00F43E72" w:rsidRDefault="003B2EE8" w:rsidP="00B550D5">
      <w:pPr>
        <w:suppressLineNumbers/>
        <w:spacing w:before="0" w:after="0" w:line="360" w:lineRule="auto"/>
        <w:jc w:val="both"/>
        <w:rPr>
          <w:bCs/>
          <w:sz w:val="22"/>
          <w:szCs w:val="22"/>
          <w:lang w:val="de-DE"/>
        </w:rPr>
      </w:pPr>
      <w:r>
        <w:rPr>
          <w:b/>
          <w:bCs/>
          <w:sz w:val="22"/>
          <w:szCs w:val="22"/>
          <w:lang w:val="de-DE"/>
        </w:rPr>
        <w:t>Bild 7:</w:t>
      </w:r>
      <w:r>
        <w:rPr>
          <w:b/>
          <w:bCs/>
          <w:sz w:val="22"/>
          <w:szCs w:val="22"/>
          <w:lang w:val="de-DE"/>
        </w:rPr>
        <w:tab/>
      </w:r>
      <w:r>
        <w:rPr>
          <w:b/>
          <w:bCs/>
          <w:sz w:val="22"/>
          <w:szCs w:val="22"/>
          <w:lang w:val="de-DE"/>
        </w:rPr>
        <w:tab/>
      </w:r>
      <w:r w:rsidR="00F43E72" w:rsidRPr="00F43E72">
        <w:rPr>
          <w:bCs/>
          <w:sz w:val="22"/>
          <w:szCs w:val="22"/>
          <w:lang w:val="de-DE"/>
        </w:rPr>
        <w:t>Zwischenpodest</w:t>
      </w:r>
    </w:p>
    <w:p w14:paraId="075D9BFB" w14:textId="77777777" w:rsidR="003B2EE8" w:rsidRPr="00F43E72" w:rsidRDefault="003B2EE8" w:rsidP="00B550D5">
      <w:pPr>
        <w:suppressLineNumbers/>
        <w:spacing w:before="0" w:after="0" w:line="360" w:lineRule="auto"/>
        <w:jc w:val="both"/>
        <w:rPr>
          <w:b/>
          <w:bCs/>
          <w:sz w:val="22"/>
          <w:szCs w:val="22"/>
          <w:lang w:val="de-DE"/>
        </w:rPr>
      </w:pPr>
      <w:r w:rsidRPr="003B2EE8">
        <w:rPr>
          <w:b/>
          <w:bCs/>
          <w:sz w:val="22"/>
          <w:szCs w:val="22"/>
          <w:lang w:val="de-DE"/>
        </w:rPr>
        <w:t>Bild 8:</w:t>
      </w:r>
      <w:r w:rsidR="005A1357">
        <w:rPr>
          <w:bCs/>
          <w:sz w:val="22"/>
          <w:szCs w:val="22"/>
          <w:lang w:val="de-DE"/>
        </w:rPr>
        <w:t xml:space="preserve"> </w:t>
      </w:r>
      <w:r w:rsidR="005A1357">
        <w:rPr>
          <w:bCs/>
          <w:sz w:val="22"/>
          <w:szCs w:val="22"/>
          <w:lang w:val="de-DE"/>
        </w:rPr>
        <w:tab/>
      </w:r>
      <w:r>
        <w:rPr>
          <w:bCs/>
          <w:sz w:val="22"/>
          <w:szCs w:val="22"/>
          <w:lang w:val="de-DE"/>
        </w:rPr>
        <w:t>Fußleiste</w:t>
      </w:r>
      <w:r>
        <w:rPr>
          <w:bCs/>
          <w:sz w:val="22"/>
          <w:szCs w:val="22"/>
          <w:lang w:val="de-DE"/>
        </w:rPr>
        <w:tab/>
      </w:r>
    </w:p>
    <w:p w14:paraId="2D359E76" w14:textId="77777777" w:rsidR="008E70B9" w:rsidRPr="00B35052" w:rsidRDefault="008E70B9" w:rsidP="008E70B9">
      <w:pPr>
        <w:spacing w:before="0" w:after="0" w:line="360" w:lineRule="auto"/>
        <w:jc w:val="both"/>
        <w:rPr>
          <w:b/>
          <w:sz w:val="22"/>
          <w:lang w:val="de-DE"/>
        </w:rPr>
      </w:pPr>
    </w:p>
    <w:p w14:paraId="7D0CEA22" w14:textId="77777777" w:rsidR="00B373F9" w:rsidRDefault="008E70B9" w:rsidP="00B373F9">
      <w:pPr>
        <w:spacing w:before="0" w:after="0" w:line="360" w:lineRule="auto"/>
        <w:jc w:val="both"/>
        <w:rPr>
          <w:sz w:val="22"/>
          <w:lang w:val="de-DE"/>
        </w:rPr>
      </w:pPr>
      <w:r w:rsidRPr="00B35052">
        <w:rPr>
          <w:b/>
          <w:sz w:val="22"/>
          <w:lang w:val="de-DE"/>
        </w:rPr>
        <w:t xml:space="preserve">Bildunterschrift 1: </w:t>
      </w:r>
      <w:r w:rsidR="00B373F9">
        <w:rPr>
          <w:sz w:val="22"/>
          <w:lang w:val="de-DE"/>
        </w:rPr>
        <w:t xml:space="preserve">Die Stufenberechnung erfolgt mit der Schrittmaßformel unter </w:t>
      </w:r>
      <w:r w:rsidR="00AD733D">
        <w:rPr>
          <w:sz w:val="22"/>
          <w:lang w:val="de-DE"/>
        </w:rPr>
        <w:t>Berücksichtig</w:t>
      </w:r>
      <w:r w:rsidR="00B373F9">
        <w:rPr>
          <w:sz w:val="22"/>
          <w:lang w:val="de-DE"/>
        </w:rPr>
        <w:t xml:space="preserve">ung von Auftritt und Steigung. </w:t>
      </w:r>
    </w:p>
    <w:p w14:paraId="737F0F50" w14:textId="77777777" w:rsidR="006C58AC" w:rsidRDefault="006C58AC" w:rsidP="00B373F9">
      <w:pPr>
        <w:spacing w:before="0" w:after="0" w:line="360" w:lineRule="auto"/>
        <w:jc w:val="both"/>
        <w:rPr>
          <w:sz w:val="22"/>
          <w:lang w:val="de-DE"/>
        </w:rPr>
      </w:pPr>
    </w:p>
    <w:p w14:paraId="6C7B5EBB" w14:textId="77777777" w:rsidR="006C58AC" w:rsidRDefault="006C58AC" w:rsidP="00B373F9">
      <w:pPr>
        <w:spacing w:before="0" w:after="0" w:line="360" w:lineRule="auto"/>
        <w:jc w:val="both"/>
        <w:rPr>
          <w:sz w:val="22"/>
          <w:lang w:val="de-DE"/>
        </w:rPr>
      </w:pPr>
      <w:r w:rsidRPr="006C58AC">
        <w:rPr>
          <w:b/>
          <w:sz w:val="22"/>
          <w:lang w:val="de-DE"/>
        </w:rPr>
        <w:lastRenderedPageBreak/>
        <w:t>Bildunterschrift 2:</w:t>
      </w:r>
      <w:r>
        <w:rPr>
          <w:sz w:val="22"/>
          <w:lang w:val="de-DE"/>
        </w:rPr>
        <w:t xml:space="preserve"> Als besonders sicher gelten Treppen, deren Stufen eine Steigung von 170 mm und einen Auftritt von 290 mm bei einem Neigungswinkel von circa 30° haben.</w:t>
      </w:r>
    </w:p>
    <w:p w14:paraId="53EE10B6" w14:textId="77777777" w:rsidR="006C58AC" w:rsidRDefault="006C58AC" w:rsidP="00B373F9">
      <w:pPr>
        <w:spacing w:before="0" w:after="0" w:line="360" w:lineRule="auto"/>
        <w:jc w:val="both"/>
        <w:rPr>
          <w:sz w:val="22"/>
          <w:lang w:val="de-DE"/>
        </w:rPr>
      </w:pPr>
    </w:p>
    <w:p w14:paraId="6F03FBCB" w14:textId="77777777" w:rsidR="006C58AC" w:rsidRDefault="006C58AC" w:rsidP="00B373F9">
      <w:pPr>
        <w:spacing w:before="0" w:after="0" w:line="360" w:lineRule="auto"/>
        <w:jc w:val="both"/>
        <w:rPr>
          <w:sz w:val="22"/>
          <w:lang w:val="de-DE"/>
        </w:rPr>
      </w:pPr>
      <w:r w:rsidRPr="006C58AC">
        <w:rPr>
          <w:b/>
          <w:sz w:val="22"/>
          <w:lang w:val="de-DE"/>
        </w:rPr>
        <w:t>Bildunterschrift 3:</w:t>
      </w:r>
      <w:r>
        <w:rPr>
          <w:sz w:val="22"/>
          <w:lang w:val="de-DE"/>
        </w:rPr>
        <w:t xml:space="preserve"> Von der Stufenleiter bis zur Rampe – </w:t>
      </w:r>
      <w:r w:rsidR="008D2AC9">
        <w:rPr>
          <w:sz w:val="22"/>
          <w:lang w:val="de-DE"/>
        </w:rPr>
        <w:t>Unterteilung nach Steigungswinkeln</w:t>
      </w:r>
      <w:r>
        <w:rPr>
          <w:sz w:val="22"/>
          <w:lang w:val="de-DE"/>
        </w:rPr>
        <w:t>.</w:t>
      </w:r>
    </w:p>
    <w:p w14:paraId="06DF873F" w14:textId="77777777" w:rsidR="006C58AC" w:rsidRDefault="006C58AC" w:rsidP="00B373F9">
      <w:pPr>
        <w:spacing w:before="0" w:after="0" w:line="360" w:lineRule="auto"/>
        <w:jc w:val="both"/>
        <w:rPr>
          <w:sz w:val="22"/>
          <w:lang w:val="de-DE"/>
        </w:rPr>
      </w:pPr>
    </w:p>
    <w:p w14:paraId="48542FF6" w14:textId="77777777" w:rsidR="006C58AC" w:rsidRPr="00E87E0D" w:rsidRDefault="006C58AC" w:rsidP="00B373F9">
      <w:pPr>
        <w:spacing w:before="0" w:after="0" w:line="360" w:lineRule="auto"/>
        <w:jc w:val="both"/>
        <w:rPr>
          <w:color w:val="000000"/>
          <w:sz w:val="22"/>
          <w:szCs w:val="22"/>
        </w:rPr>
      </w:pPr>
      <w:r w:rsidRPr="006C58AC">
        <w:rPr>
          <w:b/>
          <w:sz w:val="22"/>
          <w:lang w:val="de-DE"/>
        </w:rPr>
        <w:t>Bildunterschrift 4:</w:t>
      </w:r>
      <w:r>
        <w:rPr>
          <w:sz w:val="22"/>
          <w:lang w:val="de-DE"/>
        </w:rPr>
        <w:t xml:space="preserve"> Die Summe aus Unterschneidung und Auftritt ergibt die Stufentiefe.</w:t>
      </w:r>
    </w:p>
    <w:p w14:paraId="60C0D36C" w14:textId="77777777" w:rsidR="00E87E0D" w:rsidRDefault="00E87E0D" w:rsidP="00B550D5">
      <w:pPr>
        <w:spacing w:before="0" w:after="0" w:line="360" w:lineRule="auto"/>
        <w:jc w:val="both"/>
        <w:rPr>
          <w:color w:val="000000"/>
          <w:sz w:val="22"/>
          <w:szCs w:val="22"/>
        </w:rPr>
      </w:pPr>
    </w:p>
    <w:p w14:paraId="607BB504" w14:textId="77777777" w:rsidR="00F43E72" w:rsidRDefault="00F43E72" w:rsidP="00B550D5">
      <w:pPr>
        <w:spacing w:before="0" w:after="0" w:line="360" w:lineRule="auto"/>
        <w:jc w:val="both"/>
        <w:rPr>
          <w:color w:val="000000"/>
          <w:sz w:val="22"/>
          <w:szCs w:val="22"/>
        </w:rPr>
      </w:pPr>
      <w:r w:rsidRPr="00F43E72">
        <w:rPr>
          <w:b/>
          <w:color w:val="000000"/>
          <w:sz w:val="22"/>
          <w:szCs w:val="22"/>
        </w:rPr>
        <w:t>Bildunterschrift 5:</w:t>
      </w:r>
      <w:r>
        <w:rPr>
          <w:color w:val="000000"/>
          <w:sz w:val="22"/>
          <w:szCs w:val="22"/>
        </w:rPr>
        <w:t xml:space="preserve"> Zusätzliche Maßnahmen, wie Anti-Rutschbänder oder </w:t>
      </w:r>
      <w:r w:rsidR="00C31B8A">
        <w:rPr>
          <w:color w:val="000000"/>
          <w:sz w:val="22"/>
          <w:szCs w:val="22"/>
        </w:rPr>
        <w:t xml:space="preserve">die </w:t>
      </w:r>
      <w:r>
        <w:rPr>
          <w:color w:val="000000"/>
          <w:sz w:val="22"/>
          <w:szCs w:val="22"/>
        </w:rPr>
        <w:t>farbliche Kennzeichnung von Stufenkanten, erhöhen die Sicherheit von Treppen.</w:t>
      </w:r>
    </w:p>
    <w:p w14:paraId="04DC520B" w14:textId="77777777" w:rsidR="003B2EE8" w:rsidRDefault="003B2EE8" w:rsidP="00B550D5">
      <w:pPr>
        <w:spacing w:before="0" w:after="0" w:line="360" w:lineRule="auto"/>
        <w:jc w:val="both"/>
        <w:rPr>
          <w:color w:val="000000"/>
          <w:sz w:val="22"/>
          <w:szCs w:val="22"/>
        </w:rPr>
      </w:pPr>
    </w:p>
    <w:p w14:paraId="13441F94" w14:textId="77777777" w:rsidR="003B2EE8" w:rsidRDefault="003B2EE8" w:rsidP="00B550D5">
      <w:pPr>
        <w:spacing w:before="0" w:after="0" w:line="360" w:lineRule="auto"/>
        <w:jc w:val="both"/>
        <w:rPr>
          <w:color w:val="000000"/>
          <w:sz w:val="22"/>
          <w:szCs w:val="22"/>
        </w:rPr>
      </w:pPr>
      <w:r w:rsidRPr="003B2EE8">
        <w:rPr>
          <w:b/>
          <w:color w:val="000000"/>
          <w:sz w:val="22"/>
          <w:szCs w:val="22"/>
        </w:rPr>
        <w:t>Bildunterschrift 6:</w:t>
      </w:r>
      <w:r>
        <w:rPr>
          <w:color w:val="000000"/>
          <w:sz w:val="22"/>
          <w:szCs w:val="22"/>
        </w:rPr>
        <w:t xml:space="preserve"> Treppen im industriellen Umfeld müssen einer definierten Gewichtsbelastung standhalten.</w:t>
      </w:r>
    </w:p>
    <w:p w14:paraId="377C315B" w14:textId="77777777" w:rsidR="00F43E72" w:rsidRDefault="00F43E72" w:rsidP="00B550D5">
      <w:pPr>
        <w:spacing w:before="0" w:after="0" w:line="360" w:lineRule="auto"/>
        <w:jc w:val="both"/>
        <w:rPr>
          <w:color w:val="000000"/>
          <w:sz w:val="22"/>
          <w:szCs w:val="22"/>
        </w:rPr>
      </w:pPr>
    </w:p>
    <w:p w14:paraId="327E3990" w14:textId="77777777" w:rsidR="00F43E72" w:rsidRDefault="003B2EE8" w:rsidP="00B550D5">
      <w:pPr>
        <w:spacing w:before="0" w:after="0" w:line="360" w:lineRule="auto"/>
        <w:jc w:val="both"/>
        <w:rPr>
          <w:sz w:val="22"/>
          <w:lang w:val="de-DE"/>
        </w:rPr>
      </w:pPr>
      <w:r>
        <w:rPr>
          <w:b/>
          <w:color w:val="000000"/>
          <w:sz w:val="22"/>
          <w:szCs w:val="22"/>
        </w:rPr>
        <w:t>Bildunterschrift 7</w:t>
      </w:r>
      <w:r w:rsidR="00F43E72" w:rsidRPr="003B2EE8">
        <w:rPr>
          <w:b/>
          <w:color w:val="000000"/>
          <w:sz w:val="22"/>
          <w:szCs w:val="22"/>
        </w:rPr>
        <w:t>:</w:t>
      </w:r>
      <w:r w:rsidR="00F43E72">
        <w:rPr>
          <w:color w:val="000000"/>
          <w:sz w:val="22"/>
          <w:szCs w:val="22"/>
        </w:rPr>
        <w:t xml:space="preserve"> </w:t>
      </w:r>
      <w:r>
        <w:rPr>
          <w:sz w:val="22"/>
          <w:lang w:val="de-DE"/>
        </w:rPr>
        <w:t>Bei Treppen mit einem Steigungswinkel über 36° ist nach jedem Treppenlauf mit einem Höhenunterschied von 3.000 mm ein Zwischenpodest erforderlich.</w:t>
      </w:r>
    </w:p>
    <w:p w14:paraId="2F732A6C" w14:textId="77777777" w:rsidR="003B2EE8" w:rsidRDefault="003B2EE8" w:rsidP="00B550D5">
      <w:pPr>
        <w:spacing w:before="0" w:after="0" w:line="360" w:lineRule="auto"/>
        <w:jc w:val="both"/>
        <w:rPr>
          <w:sz w:val="22"/>
          <w:lang w:val="de-DE"/>
        </w:rPr>
      </w:pPr>
    </w:p>
    <w:p w14:paraId="702F344B" w14:textId="77777777" w:rsidR="003B2EE8" w:rsidRDefault="003B2EE8" w:rsidP="00B550D5">
      <w:pPr>
        <w:spacing w:before="0" w:after="0" w:line="360" w:lineRule="auto"/>
        <w:jc w:val="both"/>
        <w:rPr>
          <w:color w:val="000000"/>
          <w:sz w:val="22"/>
          <w:szCs w:val="22"/>
        </w:rPr>
      </w:pPr>
      <w:r w:rsidRPr="003B2EE8">
        <w:rPr>
          <w:b/>
          <w:sz w:val="22"/>
          <w:lang w:val="de-DE"/>
        </w:rPr>
        <w:t>Bild</w:t>
      </w:r>
      <w:r w:rsidR="00C31B8A">
        <w:rPr>
          <w:b/>
          <w:sz w:val="22"/>
          <w:lang w:val="de-DE"/>
        </w:rPr>
        <w:t>unterschrift</w:t>
      </w:r>
      <w:r w:rsidRPr="003B2EE8">
        <w:rPr>
          <w:b/>
          <w:sz w:val="22"/>
          <w:lang w:val="de-DE"/>
        </w:rPr>
        <w:t xml:space="preserve"> 8:</w:t>
      </w:r>
      <w:r>
        <w:rPr>
          <w:sz w:val="22"/>
          <w:lang w:val="de-DE"/>
        </w:rPr>
        <w:t xml:space="preserve"> Ab einer Lücke von 30 mm zwischen Podest und Maschine ist eine Fußleiste von mindestens 100 mm erforderlich.</w:t>
      </w:r>
    </w:p>
    <w:p w14:paraId="5DF610E3" w14:textId="77777777" w:rsidR="00B373F9" w:rsidRPr="00E87E0D" w:rsidRDefault="00B373F9" w:rsidP="00B550D5">
      <w:pPr>
        <w:spacing w:before="0" w:after="0" w:line="360" w:lineRule="auto"/>
        <w:jc w:val="both"/>
        <w:rPr>
          <w:color w:val="000000"/>
          <w:sz w:val="22"/>
          <w:szCs w:val="22"/>
        </w:rPr>
      </w:pPr>
    </w:p>
    <w:p w14:paraId="43F2C72E" w14:textId="77777777" w:rsidR="00E43BC0" w:rsidRPr="00B35052" w:rsidRDefault="00E43BC0" w:rsidP="00D72DE3">
      <w:pPr>
        <w:spacing w:before="0" w:after="0" w:line="360" w:lineRule="auto"/>
        <w:jc w:val="both"/>
        <w:rPr>
          <w:b/>
          <w:sz w:val="22"/>
          <w:lang w:val="de-DE"/>
        </w:rPr>
      </w:pPr>
    </w:p>
    <w:p w14:paraId="53D00D12" w14:textId="77777777" w:rsidR="00304DBA" w:rsidRPr="00B35052" w:rsidRDefault="00304DBA" w:rsidP="00304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after="0" w:line="360" w:lineRule="auto"/>
        <w:jc w:val="both"/>
        <w:rPr>
          <w:rFonts w:cs="Times New Roman"/>
          <w:b/>
          <w:bCs/>
          <w:szCs w:val="24"/>
          <w:lang w:val="de-DE" w:eastAsia="de-DE"/>
        </w:rPr>
      </w:pPr>
      <w:r w:rsidRPr="00B35052">
        <w:rPr>
          <w:rFonts w:cs="Times New Roman"/>
          <w:b/>
          <w:bCs/>
          <w:szCs w:val="24"/>
          <w:lang w:val="de-DE" w:eastAsia="de-DE"/>
        </w:rPr>
        <w:t>Über item</w:t>
      </w:r>
    </w:p>
    <w:p w14:paraId="3FFE09C3" w14:textId="77777777" w:rsidR="00EC02F3" w:rsidRDefault="00EC02F3" w:rsidP="00EC02F3">
      <w:pPr>
        <w:spacing w:line="360" w:lineRule="auto"/>
        <w:jc w:val="both"/>
        <w:rPr>
          <w:bCs/>
        </w:rPr>
      </w:pPr>
      <w:r w:rsidRPr="002F633A">
        <w:rPr>
          <w:bCs/>
        </w:rPr>
        <w:t>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Production Anwendungen. item ist vielfach ausgezeichnet für Produkte mit richtungsweisendem Industriedesign und durchgängiger Ergonomie.</w:t>
      </w:r>
    </w:p>
    <w:p w14:paraId="0FC96206" w14:textId="77777777" w:rsidR="00EC02F3" w:rsidRPr="002F633A" w:rsidRDefault="00EC02F3" w:rsidP="00EC02F3">
      <w:pPr>
        <w:spacing w:line="360" w:lineRule="auto"/>
        <w:jc w:val="both"/>
        <w:rPr>
          <w:bCs/>
        </w:rPr>
      </w:pPr>
    </w:p>
    <w:p w14:paraId="3BC22E09" w14:textId="77777777" w:rsidR="00EC02F3" w:rsidRDefault="00EC02F3" w:rsidP="00EC02F3">
      <w:pPr>
        <w:spacing w:line="360" w:lineRule="auto"/>
        <w:jc w:val="both"/>
        <w:rPr>
          <w:bCs/>
        </w:rPr>
      </w:pPr>
      <w:r w:rsidRPr="002F633A">
        <w:rPr>
          <w:bCs/>
        </w:rPr>
        <w:t>Als Vorreiter im Digital Engineering treibt item die Digitalisierung von Konstruktionsprozessen mit eigenentwickelten Softwaretools voran. Die item Academy bietet Aus- und Weiterbildung durch mehrsprachige Online-Kurse und Training-on-demand.</w:t>
      </w:r>
    </w:p>
    <w:p w14:paraId="236CEF68" w14:textId="77777777" w:rsidR="00EC02F3" w:rsidRPr="002F633A" w:rsidRDefault="00EC02F3" w:rsidP="00EC02F3">
      <w:pPr>
        <w:spacing w:line="360" w:lineRule="auto"/>
        <w:jc w:val="both"/>
        <w:rPr>
          <w:bCs/>
        </w:rPr>
      </w:pPr>
    </w:p>
    <w:p w14:paraId="25291DFB" w14:textId="77777777" w:rsidR="00EC02F3" w:rsidRDefault="00EC02F3" w:rsidP="00EC02F3">
      <w:pPr>
        <w:spacing w:line="360" w:lineRule="auto"/>
        <w:jc w:val="both"/>
        <w:rPr>
          <w:bCs/>
        </w:rPr>
      </w:pPr>
      <w:r w:rsidRPr="002F633A">
        <w:rPr>
          <w:bCs/>
        </w:rPr>
        <w:t xml:space="preserve">item hat ihren Hauptsitz in Solingen und ist mit Tochterfirmen international vertreten. Mit Know-how und Leidenschaft entwickeln rund 900 Mitarbeiter weltweit innovative Lösungen und Dienstleistungen. Die Kundennähe in Deutschland wird durch </w:t>
      </w:r>
      <w:r>
        <w:rPr>
          <w:bCs/>
        </w:rPr>
        <w:t>zwölf</w:t>
      </w:r>
      <w:r w:rsidRPr="002F633A">
        <w:rPr>
          <w:bCs/>
        </w:rPr>
        <w:t xml:space="preserve"> Standorte gewährleistet. Eine globale Logistikkette stellt die kurzfristige Lieferung aller Komponenten sicher.</w:t>
      </w:r>
    </w:p>
    <w:p w14:paraId="5B599671" w14:textId="77777777" w:rsidR="00304DBA" w:rsidRPr="00B35052" w:rsidRDefault="00304DBA" w:rsidP="00D72DE3">
      <w:pPr>
        <w:spacing w:before="0" w:after="0" w:line="360" w:lineRule="auto"/>
        <w:jc w:val="both"/>
        <w:rPr>
          <w:b/>
          <w:sz w:val="22"/>
          <w:lang w:val="de-DE"/>
        </w:rPr>
      </w:pPr>
    </w:p>
    <w:p w14:paraId="16ED4CE3" w14:textId="77777777" w:rsidR="00131EFB" w:rsidRPr="00B35052" w:rsidRDefault="00131EFB" w:rsidP="00D72DE3">
      <w:pPr>
        <w:spacing w:before="0" w:after="0" w:line="360" w:lineRule="auto"/>
        <w:jc w:val="both"/>
        <w:rPr>
          <w:b/>
          <w:sz w:val="22"/>
          <w:lang w:val="de-DE"/>
        </w:rPr>
      </w:pPr>
      <w:r w:rsidRPr="00B35052">
        <w:rPr>
          <w:b/>
          <w:sz w:val="22"/>
          <w:lang w:val="de-DE"/>
        </w:rPr>
        <w:t xml:space="preserve">Unternehmenskontakt  </w:t>
      </w:r>
    </w:p>
    <w:p w14:paraId="28AB6028" w14:textId="77777777" w:rsidR="00131EFB" w:rsidRPr="00B35052" w:rsidRDefault="00C64D63" w:rsidP="00D72DE3">
      <w:pPr>
        <w:spacing w:before="0" w:after="0" w:line="360" w:lineRule="auto"/>
        <w:jc w:val="both"/>
        <w:rPr>
          <w:sz w:val="22"/>
          <w:lang w:val="de-DE"/>
        </w:rPr>
      </w:pPr>
      <w:r w:rsidRPr="00B35052">
        <w:rPr>
          <w:sz w:val="22"/>
          <w:lang w:val="de-DE"/>
        </w:rPr>
        <w:t>Nicole Hezinger</w:t>
      </w:r>
      <w:r w:rsidR="00131EFB" w:rsidRPr="00B35052">
        <w:rPr>
          <w:sz w:val="22"/>
          <w:lang w:val="de-DE"/>
        </w:rPr>
        <w:t xml:space="preserve"> • </w:t>
      </w:r>
      <w:r w:rsidRPr="00B35052">
        <w:rPr>
          <w:sz w:val="22"/>
          <w:lang w:val="de-DE"/>
        </w:rPr>
        <w:t>item Industrietechnik</w:t>
      </w:r>
      <w:r w:rsidR="00131EFB" w:rsidRPr="00B35052">
        <w:rPr>
          <w:sz w:val="22"/>
          <w:lang w:val="de-DE"/>
        </w:rPr>
        <w:t xml:space="preserve"> GmbH</w:t>
      </w:r>
    </w:p>
    <w:p w14:paraId="5194A124" w14:textId="77777777" w:rsidR="00131EFB" w:rsidRPr="00B35052" w:rsidRDefault="00B461DE" w:rsidP="00D72DE3">
      <w:pPr>
        <w:spacing w:before="0" w:after="0" w:line="360" w:lineRule="auto"/>
        <w:jc w:val="both"/>
        <w:rPr>
          <w:sz w:val="22"/>
          <w:lang w:val="de-DE"/>
        </w:rPr>
      </w:pPr>
      <w:r w:rsidRPr="00B35052">
        <w:rPr>
          <w:sz w:val="22"/>
          <w:lang w:val="de-DE"/>
        </w:rPr>
        <w:t xml:space="preserve">Friedenstraße 107 </w:t>
      </w:r>
      <w:r w:rsidR="001A2B83" w:rsidRPr="00B35052">
        <w:rPr>
          <w:sz w:val="22"/>
          <w:lang w:val="de-DE"/>
        </w:rPr>
        <w:t>-</w:t>
      </w:r>
      <w:r w:rsidRPr="00B35052">
        <w:rPr>
          <w:sz w:val="22"/>
          <w:lang w:val="de-DE"/>
        </w:rPr>
        <w:t xml:space="preserve"> 1</w:t>
      </w:r>
      <w:r w:rsidR="00C64D63" w:rsidRPr="00B35052">
        <w:rPr>
          <w:sz w:val="22"/>
          <w:lang w:val="de-DE"/>
        </w:rPr>
        <w:t>09</w:t>
      </w:r>
      <w:r w:rsidR="00131EFB" w:rsidRPr="00B35052">
        <w:rPr>
          <w:sz w:val="22"/>
          <w:lang w:val="de-DE"/>
        </w:rPr>
        <w:t xml:space="preserve"> •</w:t>
      </w:r>
      <w:r w:rsidR="00C64D63" w:rsidRPr="00B35052">
        <w:rPr>
          <w:sz w:val="22"/>
          <w:lang w:val="de-DE"/>
        </w:rPr>
        <w:t xml:space="preserve"> 42699 Solingen</w:t>
      </w:r>
    </w:p>
    <w:p w14:paraId="4DF6CE46" w14:textId="77777777" w:rsidR="00131EFB" w:rsidRPr="00B35052" w:rsidRDefault="00C64D63" w:rsidP="00D72DE3">
      <w:pPr>
        <w:spacing w:before="0" w:after="0" w:line="360" w:lineRule="auto"/>
        <w:jc w:val="both"/>
        <w:rPr>
          <w:sz w:val="22"/>
          <w:lang w:val="de-DE"/>
        </w:rPr>
      </w:pPr>
      <w:r w:rsidRPr="00B35052">
        <w:rPr>
          <w:sz w:val="22"/>
          <w:lang w:val="de-DE"/>
        </w:rPr>
        <w:t>Tel.: +49 212 65 80 5188</w:t>
      </w:r>
      <w:r w:rsidR="00131EFB" w:rsidRPr="00B35052">
        <w:rPr>
          <w:sz w:val="22"/>
          <w:lang w:val="de-DE"/>
        </w:rPr>
        <w:t xml:space="preserve"> • Fax: +49 </w:t>
      </w:r>
      <w:r w:rsidRPr="00B35052">
        <w:rPr>
          <w:sz w:val="22"/>
          <w:lang w:val="de-DE"/>
        </w:rPr>
        <w:t>212 65 80 310</w:t>
      </w:r>
    </w:p>
    <w:p w14:paraId="1054385D" w14:textId="77777777" w:rsidR="00CB647A" w:rsidRPr="00B35052" w:rsidRDefault="00131EFB" w:rsidP="00D72DE3">
      <w:pPr>
        <w:spacing w:before="0" w:after="0" w:line="360" w:lineRule="auto"/>
        <w:jc w:val="both"/>
        <w:rPr>
          <w:sz w:val="22"/>
          <w:lang w:val="de-DE"/>
        </w:rPr>
      </w:pPr>
      <w:r w:rsidRPr="00B35052">
        <w:rPr>
          <w:sz w:val="22"/>
          <w:lang w:val="de-DE"/>
        </w:rPr>
        <w:t xml:space="preserve">E-Mail: </w:t>
      </w:r>
      <w:r w:rsidR="00C64D63" w:rsidRPr="00B35052">
        <w:rPr>
          <w:sz w:val="22"/>
          <w:lang w:val="de-DE"/>
        </w:rPr>
        <w:t>n.hez</w:t>
      </w:r>
      <w:r w:rsidR="00394723" w:rsidRPr="00B35052">
        <w:rPr>
          <w:sz w:val="22"/>
          <w:lang w:val="de-DE"/>
        </w:rPr>
        <w:t>inger@item24.com</w:t>
      </w:r>
      <w:r w:rsidRPr="00B35052">
        <w:rPr>
          <w:sz w:val="22"/>
          <w:lang w:val="de-DE"/>
        </w:rPr>
        <w:t xml:space="preserve"> • Internet: </w:t>
      </w:r>
      <w:hyperlink r:id="rId15" w:history="1">
        <w:r w:rsidR="000E5B23" w:rsidRPr="00B35052">
          <w:rPr>
            <w:rStyle w:val="Hyperlink"/>
            <w:rFonts w:cs="Arial"/>
            <w:color w:val="auto"/>
            <w:sz w:val="22"/>
            <w:lang w:val="de-DE"/>
          </w:rPr>
          <w:t>www.item24.com</w:t>
        </w:r>
      </w:hyperlink>
    </w:p>
    <w:p w14:paraId="0A02EE9A" w14:textId="77777777" w:rsidR="000E5B23" w:rsidRPr="00B35052" w:rsidRDefault="000E5B23" w:rsidP="00D72DE3">
      <w:pPr>
        <w:spacing w:before="0" w:after="0" w:line="360" w:lineRule="auto"/>
        <w:jc w:val="both"/>
        <w:rPr>
          <w:sz w:val="22"/>
          <w:lang w:val="de-DE"/>
        </w:rPr>
      </w:pPr>
    </w:p>
    <w:p w14:paraId="2D8840DF" w14:textId="77777777" w:rsidR="000E5B23" w:rsidRPr="00B35052" w:rsidRDefault="000E5B23" w:rsidP="000E5B23">
      <w:pPr>
        <w:spacing w:before="0" w:after="0" w:line="360" w:lineRule="auto"/>
        <w:jc w:val="both"/>
        <w:rPr>
          <w:b/>
          <w:sz w:val="22"/>
          <w:lang w:val="de-DE"/>
        </w:rPr>
      </w:pPr>
      <w:r w:rsidRPr="00B35052">
        <w:rPr>
          <w:b/>
          <w:sz w:val="22"/>
          <w:lang w:val="de-DE"/>
        </w:rPr>
        <w:t>Pressekontakt</w:t>
      </w:r>
    </w:p>
    <w:p w14:paraId="5F2D63F5" w14:textId="77777777" w:rsidR="00C31B8A" w:rsidRPr="002868D7" w:rsidRDefault="00C31B8A" w:rsidP="00C31B8A">
      <w:pPr>
        <w:spacing w:before="0" w:after="0" w:line="360" w:lineRule="auto"/>
        <w:jc w:val="both"/>
        <w:rPr>
          <w:sz w:val="22"/>
          <w:lang w:val="en-US"/>
        </w:rPr>
      </w:pPr>
      <w:r w:rsidRPr="002868D7">
        <w:rPr>
          <w:sz w:val="22"/>
          <w:lang w:val="en-US"/>
        </w:rPr>
        <w:t xml:space="preserve">Jan Leins • </w:t>
      </w:r>
      <w:proofErr w:type="spellStart"/>
      <w:r w:rsidRPr="002868D7">
        <w:rPr>
          <w:sz w:val="22"/>
          <w:lang w:val="en-US"/>
        </w:rPr>
        <w:t>additiv</w:t>
      </w:r>
      <w:proofErr w:type="spellEnd"/>
      <w:r w:rsidRPr="002868D7">
        <w:rPr>
          <w:sz w:val="22"/>
          <w:lang w:val="en-US"/>
        </w:rPr>
        <w:t xml:space="preserve"> pr GmbH &amp; Co. KG</w:t>
      </w:r>
    </w:p>
    <w:p w14:paraId="6B6089A4" w14:textId="77777777" w:rsidR="00C31B8A" w:rsidRPr="005B2E7D" w:rsidRDefault="00C31B8A" w:rsidP="00C31B8A">
      <w:pPr>
        <w:spacing w:before="0" w:after="0" w:line="360" w:lineRule="auto"/>
        <w:jc w:val="both"/>
        <w:rPr>
          <w:sz w:val="22"/>
        </w:rPr>
      </w:pPr>
      <w:r w:rsidRPr="005B2E7D">
        <w:rPr>
          <w:sz w:val="22"/>
        </w:rPr>
        <w:t>Pressearbeit für Logistik, Stahl, Industriegüter und IT</w:t>
      </w:r>
    </w:p>
    <w:p w14:paraId="718D3809" w14:textId="77777777" w:rsidR="00C31B8A" w:rsidRPr="005B2E7D" w:rsidRDefault="00C31B8A" w:rsidP="00C31B8A">
      <w:pPr>
        <w:spacing w:before="0" w:after="0" w:line="360" w:lineRule="auto"/>
        <w:jc w:val="both"/>
        <w:rPr>
          <w:sz w:val="22"/>
        </w:rPr>
      </w:pPr>
      <w:r w:rsidRPr="005B2E7D">
        <w:rPr>
          <w:sz w:val="22"/>
        </w:rPr>
        <w:t>Herzog-Adolf-Straße 3 • 56410 Montabaur</w:t>
      </w:r>
    </w:p>
    <w:p w14:paraId="51AB9AFE" w14:textId="77777777" w:rsidR="00C31B8A" w:rsidRPr="005B2E7D" w:rsidRDefault="00C31B8A" w:rsidP="00C31B8A">
      <w:pPr>
        <w:spacing w:before="0" w:after="0" w:line="360" w:lineRule="auto"/>
        <w:jc w:val="both"/>
        <w:rPr>
          <w:sz w:val="22"/>
        </w:rPr>
      </w:pPr>
      <w:r>
        <w:rPr>
          <w:sz w:val="22"/>
        </w:rPr>
        <w:t>Tel.: (+49) 26 02-95 09 91 6</w:t>
      </w:r>
      <w:r w:rsidRPr="005B2E7D">
        <w:rPr>
          <w:sz w:val="22"/>
        </w:rPr>
        <w:t xml:space="preserve"> • Fax: (+49) 26 02-95 09 91 7</w:t>
      </w:r>
    </w:p>
    <w:p w14:paraId="3F65E780" w14:textId="77777777" w:rsidR="00C31B8A" w:rsidRPr="00B35052" w:rsidRDefault="00C31B8A" w:rsidP="00C31B8A">
      <w:pPr>
        <w:spacing w:before="0" w:after="0" w:line="360" w:lineRule="auto"/>
        <w:jc w:val="both"/>
        <w:rPr>
          <w:sz w:val="22"/>
        </w:rPr>
      </w:pPr>
      <w:r>
        <w:rPr>
          <w:sz w:val="22"/>
        </w:rPr>
        <w:t>E-Mail: jl</w:t>
      </w:r>
      <w:r w:rsidRPr="005B2E7D">
        <w:rPr>
          <w:sz w:val="22"/>
        </w:rPr>
        <w:t>@additiv-pr.de • Internet: www.additiv-pr.de</w:t>
      </w:r>
    </w:p>
    <w:p w14:paraId="436F028D" w14:textId="77777777" w:rsidR="000E5B23" w:rsidRPr="00B35052" w:rsidRDefault="000E5B23" w:rsidP="000E5B23">
      <w:pPr>
        <w:spacing w:before="0" w:after="0" w:line="360" w:lineRule="auto"/>
        <w:jc w:val="both"/>
        <w:rPr>
          <w:rFonts w:ascii="Times New Roman" w:hAnsi="Times New Roman" w:cs="Times New Roman"/>
          <w:sz w:val="24"/>
          <w:szCs w:val="24"/>
          <w:lang w:val="de-DE" w:eastAsia="de-DE"/>
        </w:rPr>
      </w:pPr>
    </w:p>
    <w:p w14:paraId="14C1A807" w14:textId="77777777" w:rsidR="000E5B23" w:rsidRPr="00B35052" w:rsidRDefault="000E5B23" w:rsidP="00D72DE3">
      <w:pPr>
        <w:spacing w:before="0" w:after="0" w:line="360" w:lineRule="auto"/>
        <w:jc w:val="both"/>
        <w:rPr>
          <w:rFonts w:ascii="Times New Roman" w:hAnsi="Times New Roman" w:cs="Times New Roman"/>
          <w:sz w:val="24"/>
          <w:szCs w:val="24"/>
          <w:lang w:val="de-DE" w:eastAsia="de-DE"/>
        </w:rPr>
      </w:pPr>
    </w:p>
    <w:sectPr w:rsidR="000E5B23" w:rsidRPr="00B35052" w:rsidSect="00E60A14">
      <w:headerReference w:type="default" r:id="rId16"/>
      <w:footerReference w:type="default" r:id="rId17"/>
      <w:headerReference w:type="first" r:id="rId18"/>
      <w:footerReference w:type="first" r:id="rId19"/>
      <w:pgSz w:w="11906" w:h="16838"/>
      <w:pgMar w:top="2426" w:right="2408" w:bottom="1418" w:left="1560" w:header="704" w:footer="7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80DF" w14:textId="77777777" w:rsidR="00616E6F" w:rsidRDefault="00616E6F" w:rsidP="00AD73BB">
      <w:pPr>
        <w:spacing w:after="0" w:line="240" w:lineRule="auto"/>
      </w:pPr>
      <w:r>
        <w:separator/>
      </w:r>
    </w:p>
  </w:endnote>
  <w:endnote w:type="continuationSeparator" w:id="0">
    <w:p w14:paraId="0314DA0F" w14:textId="77777777" w:rsidR="00616E6F" w:rsidRDefault="00616E6F" w:rsidP="00AD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3F55" w14:textId="77777777" w:rsidR="008D2AC9" w:rsidRDefault="008D2AC9" w:rsidP="00575ADF">
    <w:pPr>
      <w:pStyle w:val="Fuzeile"/>
      <w:jc w:val="center"/>
      <w:rPr>
        <w:rStyle w:val="Seitenzahl"/>
        <w:color w:val="808080"/>
        <w:szCs w:val="20"/>
      </w:rPr>
    </w:pPr>
  </w:p>
  <w:p w14:paraId="6B206975" w14:textId="77777777" w:rsidR="008D2AC9" w:rsidRDefault="008D2AC9" w:rsidP="00575ADF">
    <w:pPr>
      <w:pStyle w:val="Fuzeile"/>
      <w:jc w:val="center"/>
      <w:rPr>
        <w:color w:val="6C6C6C"/>
      </w:rPr>
    </w:pPr>
    <w:r w:rsidRPr="00575ADF">
      <w:rPr>
        <w:rStyle w:val="Seitenzahl"/>
        <w:color w:val="808080"/>
        <w:szCs w:val="20"/>
      </w:rPr>
      <w:br/>
    </w:r>
  </w:p>
  <w:p w14:paraId="557A9594" w14:textId="77777777" w:rsidR="008D2AC9" w:rsidRDefault="008D2AC9" w:rsidP="00AD73BB">
    <w:pPr>
      <w:pStyle w:val="Fuzeile"/>
      <w:rPr>
        <w:color w:val="6C6C6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10" w:type="pct"/>
      <w:tblInd w:w="-106" w:type="dxa"/>
      <w:tblLook w:val="00A0" w:firstRow="1" w:lastRow="0" w:firstColumn="1" w:lastColumn="0" w:noHBand="0" w:noVBand="0"/>
    </w:tblPr>
    <w:tblGrid>
      <w:gridCol w:w="222"/>
      <w:gridCol w:w="6549"/>
      <w:gridCol w:w="4824"/>
    </w:tblGrid>
    <w:tr w:rsidR="008D2AC9" w:rsidRPr="00382929" w14:paraId="275B5E7F" w14:textId="77777777" w:rsidTr="00575ADF">
      <w:trPr>
        <w:trHeight w:val="800"/>
      </w:trPr>
      <w:tc>
        <w:tcPr>
          <w:tcW w:w="90" w:type="pct"/>
        </w:tcPr>
        <w:p w14:paraId="0A312A6F" w14:textId="77777777" w:rsidR="008D2AC9" w:rsidRPr="004F1298" w:rsidRDefault="008D2AC9" w:rsidP="00575ADF">
          <w:pPr>
            <w:pStyle w:val="Fuzeile"/>
            <w:spacing w:line="220" w:lineRule="exact"/>
            <w:rPr>
              <w:rFonts w:cs="Arial"/>
              <w:b/>
              <w:bCs/>
              <w:color w:val="6C6C6C"/>
              <w:sz w:val="14"/>
              <w:szCs w:val="14"/>
            </w:rPr>
          </w:pPr>
        </w:p>
        <w:p w14:paraId="1B3591BC" w14:textId="77777777" w:rsidR="008D2AC9" w:rsidRPr="004F1298" w:rsidRDefault="008D2AC9" w:rsidP="00575ADF">
          <w:pPr>
            <w:pStyle w:val="Fuzeile"/>
            <w:spacing w:line="220" w:lineRule="exact"/>
            <w:rPr>
              <w:rFonts w:cs="Arial"/>
              <w:b/>
              <w:bCs/>
              <w:color w:val="6C6C6C"/>
              <w:sz w:val="14"/>
              <w:szCs w:val="14"/>
            </w:rPr>
          </w:pPr>
        </w:p>
        <w:p w14:paraId="71248F9E" w14:textId="77777777" w:rsidR="008D2AC9" w:rsidRPr="004F1298" w:rsidRDefault="008D2AC9" w:rsidP="00575ADF">
          <w:pPr>
            <w:pStyle w:val="Fuzeile"/>
            <w:spacing w:line="220" w:lineRule="exact"/>
            <w:rPr>
              <w:rFonts w:cs="Arial"/>
              <w:b/>
              <w:bCs/>
              <w:color w:val="6C6C6C"/>
              <w:sz w:val="14"/>
              <w:szCs w:val="14"/>
            </w:rPr>
          </w:pPr>
        </w:p>
      </w:tc>
      <w:tc>
        <w:tcPr>
          <w:tcW w:w="2827" w:type="pct"/>
        </w:tcPr>
        <w:p w14:paraId="22A694B0" w14:textId="77777777" w:rsidR="008D2AC9" w:rsidRPr="004F1298" w:rsidRDefault="008D2AC9" w:rsidP="00575ADF">
          <w:pPr>
            <w:pStyle w:val="Fuzeile"/>
            <w:tabs>
              <w:tab w:val="clear" w:pos="4536"/>
            </w:tabs>
            <w:ind w:right="-2627"/>
            <w:rPr>
              <w:rFonts w:cs="Arial"/>
              <w:color w:val="808080"/>
              <w:sz w:val="18"/>
              <w:szCs w:val="20"/>
            </w:rPr>
          </w:pPr>
        </w:p>
        <w:p w14:paraId="6BA2FA2D" w14:textId="77777777" w:rsidR="008D2AC9" w:rsidRPr="004F1298" w:rsidRDefault="008D2AC9" w:rsidP="00575ADF">
          <w:pPr>
            <w:pStyle w:val="Fuzeile"/>
            <w:tabs>
              <w:tab w:val="clear" w:pos="4536"/>
              <w:tab w:val="center" w:pos="7197"/>
            </w:tabs>
            <w:ind w:left="865"/>
            <w:jc w:val="center"/>
            <w:rPr>
              <w:rStyle w:val="Seitenzahl"/>
              <w:color w:val="808080"/>
              <w:sz w:val="18"/>
              <w:szCs w:val="20"/>
            </w:rPr>
          </w:pPr>
        </w:p>
        <w:p w14:paraId="6664932C" w14:textId="77777777" w:rsidR="008D2AC9" w:rsidRPr="004F1298" w:rsidRDefault="008D2AC9" w:rsidP="00575ADF">
          <w:pPr>
            <w:pStyle w:val="Fuzeile"/>
            <w:tabs>
              <w:tab w:val="clear" w:pos="4536"/>
              <w:tab w:val="center" w:pos="7197"/>
            </w:tabs>
            <w:ind w:left="1290"/>
            <w:jc w:val="center"/>
            <w:rPr>
              <w:rFonts w:cs="Arial"/>
              <w:color w:val="808080"/>
              <w:sz w:val="18"/>
              <w:szCs w:val="20"/>
            </w:rPr>
          </w:pPr>
        </w:p>
      </w:tc>
      <w:tc>
        <w:tcPr>
          <w:tcW w:w="2083" w:type="pct"/>
        </w:tcPr>
        <w:p w14:paraId="3B6EDE85" w14:textId="77777777" w:rsidR="008D2AC9" w:rsidRPr="004F1298" w:rsidRDefault="008D2AC9" w:rsidP="00874B2D">
          <w:pPr>
            <w:pStyle w:val="Fuzeile"/>
            <w:spacing w:line="220" w:lineRule="exact"/>
            <w:rPr>
              <w:rFonts w:cs="Arial"/>
              <w:color w:val="6C6C6C"/>
              <w:sz w:val="18"/>
              <w:szCs w:val="14"/>
              <w:lang w:val="nl-NL"/>
            </w:rPr>
          </w:pPr>
        </w:p>
      </w:tc>
    </w:tr>
  </w:tbl>
  <w:p w14:paraId="7745013B" w14:textId="77777777" w:rsidR="008D2AC9" w:rsidRPr="00CB1361" w:rsidRDefault="00EC02F3" w:rsidP="00614D05">
    <w:pPr>
      <w:pStyle w:val="Fuzeile"/>
      <w:rPr>
        <w:color w:val="6C6C6C"/>
      </w:rPr>
    </w:pPr>
    <w:r>
      <w:rPr>
        <w:noProof/>
      </w:rPr>
      <w:pict w14:anchorId="2D4D1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style="position:absolute;margin-left:0;margin-top:799.3pt;width:595.3pt;height:42.5pt;z-index:-251658752;visibility:visible;mso-position-horizontal-relative:page;mso-position-vertical-relative:page">
          <v:imagedata r:id="rId1" o:title=""/>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B813C" w14:textId="77777777" w:rsidR="00616E6F" w:rsidRDefault="00616E6F" w:rsidP="00AD73BB">
      <w:pPr>
        <w:spacing w:after="0" w:line="240" w:lineRule="auto"/>
      </w:pPr>
      <w:r>
        <w:separator/>
      </w:r>
    </w:p>
  </w:footnote>
  <w:footnote w:type="continuationSeparator" w:id="0">
    <w:p w14:paraId="5D99B097" w14:textId="77777777" w:rsidR="00616E6F" w:rsidRDefault="00616E6F" w:rsidP="00AD7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8D77" w14:textId="77777777" w:rsidR="008D2AC9" w:rsidRPr="00E11B9E" w:rsidRDefault="00EC02F3" w:rsidP="009F361E">
    <w:pPr>
      <w:pStyle w:val="Kopfzeile"/>
      <w:rPr>
        <w:lang w:val="de-DE"/>
      </w:rPr>
    </w:pPr>
    <w:r>
      <w:rPr>
        <w:lang w:val="de-DE"/>
      </w:rPr>
      <w:pict w14:anchorId="51BBC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2052" type="#_x0000_t75" style="position:absolute;margin-left:314.4pt;margin-top:-81pt;width:152.2pt;height:43.5pt;z-index:251658752;visibility:visible;mso-position-horizontal-relative:margin;mso-position-vertical-relative:margin">
          <v:imagedata r:id="rId1" o:title=""/>
          <w10:wrap type="square" anchorx="margin" anchory="margin"/>
        </v:shape>
      </w:pict>
    </w:r>
  </w:p>
  <w:p w14:paraId="2B002E8F" w14:textId="77777777" w:rsidR="008D2AC9" w:rsidRPr="00E11B9E" w:rsidRDefault="008D2AC9" w:rsidP="000C77E0">
    <w:pPr>
      <w:pStyle w:val="Kopfzeile"/>
      <w:rPr>
        <w:b/>
        <w:bCs/>
        <w:color w:val="6C6C6C"/>
        <w:lang w:val="de-DE"/>
      </w:rPr>
    </w:pPr>
  </w:p>
  <w:p w14:paraId="4106DB19" w14:textId="77777777" w:rsidR="008D2AC9" w:rsidRPr="00E11B9E" w:rsidRDefault="008D2AC9" w:rsidP="000C77E0">
    <w:pPr>
      <w:pStyle w:val="Kopfzeile"/>
      <w:rPr>
        <w:color w:val="A6A6A6"/>
        <w:sz w:val="32"/>
        <w:lang w:val="de-DE"/>
      </w:rPr>
    </w:pPr>
    <w:r w:rsidRPr="00E11B9E">
      <w:rPr>
        <w:color w:val="A6A6A6"/>
        <w:sz w:val="32"/>
        <w:lang w:val="de-DE"/>
      </w:rPr>
      <w:t>Fachartikel</w:t>
    </w:r>
  </w:p>
  <w:p w14:paraId="3F101BEF" w14:textId="77777777" w:rsidR="008D2AC9" w:rsidRPr="00E11B9E" w:rsidRDefault="008D2AC9" w:rsidP="000C77E0">
    <w:pPr>
      <w:pStyle w:val="Kopfzeile"/>
      <w:rPr>
        <w:lang w:val="de-DE"/>
      </w:rPr>
    </w:pPr>
  </w:p>
  <w:p w14:paraId="680C6F19" w14:textId="77777777" w:rsidR="008D2AC9" w:rsidRPr="00E11B9E" w:rsidRDefault="008D2AC9" w:rsidP="000C77E0">
    <w:pPr>
      <w:pStyle w:val="Kopfzeile"/>
      <w:rPr>
        <w:lang w:val="de-DE"/>
      </w:rPr>
    </w:pPr>
  </w:p>
  <w:p w14:paraId="400EF2AA" w14:textId="77777777" w:rsidR="008D2AC9" w:rsidRPr="00E11B9E" w:rsidRDefault="008D2AC9" w:rsidP="000C77E0">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4010" w14:textId="77777777" w:rsidR="008D2AC9" w:rsidRDefault="00EC02F3" w:rsidP="00054E17">
    <w:pPr>
      <w:pStyle w:val="Kopfzeile"/>
      <w:rPr>
        <w:b/>
        <w:bCs/>
        <w:color w:val="6C6C6C"/>
      </w:rPr>
    </w:pPr>
    <w:r>
      <w:rPr>
        <w:noProof/>
      </w:rPr>
      <w:pict w14:anchorId="49C09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header.jpg" style="position:absolute;margin-left:-78pt;margin-top:-35.2pt;width:595.2pt;height:88.5pt;z-index:-251659776;visibility:visible">
          <v:imagedata r:id="rId1" o:title="header"/>
        </v:shape>
      </w:pict>
    </w:r>
  </w:p>
  <w:tbl>
    <w:tblPr>
      <w:tblpPr w:leftFromText="142" w:rightFromText="170" w:vertAnchor="page" w:horzAnchor="page" w:tblpXSpec="right" w:tblpY="1929"/>
      <w:tblW w:w="0" w:type="auto"/>
      <w:tblBorders>
        <w:insideH w:val="single" w:sz="6" w:space="0" w:color="BFBFBF"/>
      </w:tblBorders>
      <w:tblCellMar>
        <w:top w:w="28" w:type="dxa"/>
      </w:tblCellMar>
      <w:tblLook w:val="00A0" w:firstRow="1" w:lastRow="0" w:firstColumn="1" w:lastColumn="0" w:noHBand="0" w:noVBand="0"/>
    </w:tblPr>
    <w:tblGrid>
      <w:gridCol w:w="1701"/>
      <w:gridCol w:w="794"/>
    </w:tblGrid>
    <w:tr w:rsidR="008D2AC9" w:rsidRPr="00E1062A" w14:paraId="24CA971D" w14:textId="77777777">
      <w:trPr>
        <w:trHeight w:hRule="exact" w:val="227"/>
      </w:trPr>
      <w:tc>
        <w:tcPr>
          <w:tcW w:w="1701" w:type="dxa"/>
          <w:tcBorders>
            <w:top w:val="nil"/>
            <w:bottom w:val="single" w:sz="6" w:space="0" w:color="C0C0C0"/>
          </w:tcBorders>
          <w:vAlign w:val="center"/>
        </w:tcPr>
        <w:p w14:paraId="138940F1" w14:textId="77777777" w:rsidR="008D2AC9" w:rsidRPr="004F1298" w:rsidRDefault="008D2AC9" w:rsidP="00B505DB">
          <w:pPr>
            <w:pStyle w:val="Fuzeile"/>
            <w:jc w:val="right"/>
            <w:rPr>
              <w:rFonts w:cs="Arial"/>
              <w:i/>
              <w:iCs/>
              <w:color w:val="6C6C6C"/>
              <w:sz w:val="14"/>
              <w:szCs w:val="14"/>
            </w:rPr>
          </w:pPr>
          <w:r w:rsidRPr="004F1298">
            <w:rPr>
              <w:rFonts w:cs="Arial"/>
              <w:i/>
              <w:iCs/>
              <w:color w:val="6C6C6C"/>
              <w:sz w:val="14"/>
              <w:szCs w:val="14"/>
            </w:rPr>
            <w:t>Handling Automation</w:t>
          </w:r>
        </w:p>
      </w:tc>
      <w:tc>
        <w:tcPr>
          <w:tcW w:w="794" w:type="dxa"/>
          <w:tcBorders>
            <w:top w:val="nil"/>
            <w:bottom w:val="single" w:sz="6" w:space="0" w:color="C0C0C0"/>
          </w:tcBorders>
        </w:tcPr>
        <w:p w14:paraId="138D0A23" w14:textId="77777777" w:rsidR="008D2AC9" w:rsidRPr="004F1298" w:rsidRDefault="008D2AC9" w:rsidP="00B505DB">
          <w:pPr>
            <w:pStyle w:val="Fuzeile"/>
            <w:spacing w:line="276" w:lineRule="auto"/>
            <w:jc w:val="right"/>
            <w:rPr>
              <w:rFonts w:cs="Arial"/>
              <w:color w:val="6C6C6C"/>
              <w:sz w:val="16"/>
              <w:szCs w:val="16"/>
            </w:rPr>
          </w:pPr>
        </w:p>
      </w:tc>
    </w:tr>
    <w:tr w:rsidR="008D2AC9" w:rsidRPr="00E1062A" w14:paraId="42EBA077" w14:textId="77777777">
      <w:trPr>
        <w:trHeight w:hRule="exact" w:val="227"/>
      </w:trPr>
      <w:tc>
        <w:tcPr>
          <w:tcW w:w="1701" w:type="dxa"/>
          <w:tcBorders>
            <w:top w:val="single" w:sz="6" w:space="0" w:color="C0C0C0"/>
          </w:tcBorders>
          <w:vAlign w:val="center"/>
        </w:tcPr>
        <w:p w14:paraId="0B14086F" w14:textId="77777777" w:rsidR="008D2AC9" w:rsidRPr="004F1298" w:rsidRDefault="008D2AC9" w:rsidP="006E5D97">
          <w:pPr>
            <w:pStyle w:val="Fuzeile"/>
            <w:jc w:val="right"/>
            <w:rPr>
              <w:rFonts w:cs="Arial"/>
              <w:i/>
              <w:iCs/>
              <w:color w:val="6C6C6C"/>
              <w:sz w:val="14"/>
              <w:szCs w:val="14"/>
            </w:rPr>
          </w:pPr>
          <w:r w:rsidRPr="004F1298">
            <w:rPr>
              <w:rFonts w:cs="Arial"/>
              <w:i/>
              <w:iCs/>
              <w:color w:val="6C6C6C"/>
              <w:sz w:val="14"/>
              <w:szCs w:val="14"/>
            </w:rPr>
            <w:t>Life Sciences</w:t>
          </w:r>
        </w:p>
      </w:tc>
      <w:tc>
        <w:tcPr>
          <w:tcW w:w="794" w:type="dxa"/>
          <w:tcBorders>
            <w:top w:val="single" w:sz="6" w:space="0" w:color="C0C0C0"/>
          </w:tcBorders>
        </w:tcPr>
        <w:p w14:paraId="1A943616" w14:textId="77777777" w:rsidR="008D2AC9" w:rsidRPr="004F1298" w:rsidRDefault="008D2AC9" w:rsidP="00B505DB">
          <w:pPr>
            <w:pStyle w:val="Fuzeile"/>
            <w:spacing w:line="276" w:lineRule="auto"/>
            <w:jc w:val="right"/>
            <w:rPr>
              <w:rFonts w:cs="Arial"/>
              <w:color w:val="6C6C6C"/>
              <w:sz w:val="16"/>
              <w:szCs w:val="16"/>
            </w:rPr>
          </w:pPr>
        </w:p>
      </w:tc>
    </w:tr>
    <w:tr w:rsidR="008D2AC9" w:rsidRPr="00E1062A" w14:paraId="25A1970E" w14:textId="77777777">
      <w:trPr>
        <w:trHeight w:hRule="exact" w:val="227"/>
      </w:trPr>
      <w:tc>
        <w:tcPr>
          <w:tcW w:w="1701" w:type="dxa"/>
          <w:vAlign w:val="center"/>
        </w:tcPr>
        <w:p w14:paraId="6477D117" w14:textId="77777777" w:rsidR="008D2AC9" w:rsidRPr="004F1298" w:rsidRDefault="008D2AC9" w:rsidP="00B505DB">
          <w:pPr>
            <w:pStyle w:val="Fuzeile"/>
            <w:jc w:val="right"/>
            <w:rPr>
              <w:rFonts w:cs="Arial"/>
              <w:i/>
              <w:iCs/>
              <w:color w:val="6C6C6C"/>
              <w:sz w:val="14"/>
              <w:szCs w:val="14"/>
            </w:rPr>
          </w:pPr>
          <w:r w:rsidRPr="004F1298">
            <w:rPr>
              <w:rFonts w:cs="Arial"/>
              <w:i/>
              <w:iCs/>
              <w:color w:val="6C6C6C"/>
              <w:sz w:val="14"/>
              <w:szCs w:val="14"/>
            </w:rPr>
            <w:t>Process Automation</w:t>
          </w:r>
        </w:p>
      </w:tc>
      <w:tc>
        <w:tcPr>
          <w:tcW w:w="794" w:type="dxa"/>
        </w:tcPr>
        <w:p w14:paraId="639D53B8" w14:textId="77777777" w:rsidR="008D2AC9" w:rsidRPr="004F1298" w:rsidRDefault="008D2AC9" w:rsidP="00B505DB">
          <w:pPr>
            <w:pStyle w:val="Fuzeile"/>
            <w:spacing w:line="276" w:lineRule="auto"/>
            <w:jc w:val="right"/>
            <w:rPr>
              <w:rFonts w:cs="Arial"/>
              <w:color w:val="6C6C6C"/>
              <w:sz w:val="16"/>
              <w:szCs w:val="16"/>
            </w:rPr>
          </w:pPr>
        </w:p>
      </w:tc>
    </w:tr>
    <w:tr w:rsidR="008D2AC9" w:rsidRPr="00E1062A" w14:paraId="4F5CEF24" w14:textId="77777777">
      <w:trPr>
        <w:trHeight w:hRule="exact" w:val="227"/>
      </w:trPr>
      <w:tc>
        <w:tcPr>
          <w:tcW w:w="1701" w:type="dxa"/>
          <w:vAlign w:val="center"/>
        </w:tcPr>
        <w:p w14:paraId="432CCC6D" w14:textId="77777777" w:rsidR="008D2AC9" w:rsidRPr="004F1298" w:rsidRDefault="008D2AC9" w:rsidP="00B505DB">
          <w:pPr>
            <w:pStyle w:val="Fuzeile"/>
            <w:jc w:val="right"/>
            <w:rPr>
              <w:rFonts w:cs="Arial"/>
              <w:i/>
              <w:iCs/>
              <w:color w:val="6C6C6C"/>
              <w:sz w:val="14"/>
              <w:szCs w:val="14"/>
            </w:rPr>
          </w:pPr>
          <w:r w:rsidRPr="004F1298">
            <w:rPr>
              <w:rFonts w:cs="Arial"/>
              <w:i/>
              <w:iCs/>
              <w:color w:val="6C6C6C"/>
              <w:sz w:val="14"/>
              <w:szCs w:val="14"/>
            </w:rPr>
            <w:t>Infra Automation</w:t>
          </w:r>
        </w:p>
      </w:tc>
      <w:tc>
        <w:tcPr>
          <w:tcW w:w="794" w:type="dxa"/>
        </w:tcPr>
        <w:p w14:paraId="28AB515C" w14:textId="77777777" w:rsidR="008D2AC9" w:rsidRPr="004F1298" w:rsidRDefault="008D2AC9" w:rsidP="00B505DB">
          <w:pPr>
            <w:pStyle w:val="Fuzeile"/>
            <w:spacing w:line="276" w:lineRule="auto"/>
            <w:jc w:val="right"/>
            <w:rPr>
              <w:rFonts w:cs="Arial"/>
              <w:color w:val="6C6C6C"/>
              <w:sz w:val="16"/>
              <w:szCs w:val="16"/>
            </w:rPr>
          </w:pPr>
        </w:p>
      </w:tc>
    </w:tr>
    <w:tr w:rsidR="008D2AC9" w:rsidRPr="00E1062A" w14:paraId="3E6FB276" w14:textId="77777777">
      <w:trPr>
        <w:trHeight w:hRule="exact" w:val="227"/>
      </w:trPr>
      <w:tc>
        <w:tcPr>
          <w:tcW w:w="1701" w:type="dxa"/>
          <w:tcBorders>
            <w:bottom w:val="single" w:sz="4" w:space="0" w:color="C0C0C0"/>
          </w:tcBorders>
          <w:vAlign w:val="center"/>
        </w:tcPr>
        <w:p w14:paraId="3B4F252D" w14:textId="77777777" w:rsidR="008D2AC9" w:rsidRPr="004F1298" w:rsidRDefault="008D2AC9" w:rsidP="00B505DB">
          <w:pPr>
            <w:pStyle w:val="Fuzeile"/>
            <w:jc w:val="right"/>
            <w:rPr>
              <w:rFonts w:cs="Arial"/>
              <w:i/>
              <w:iCs/>
              <w:color w:val="6C6C6C"/>
              <w:sz w:val="14"/>
              <w:szCs w:val="14"/>
            </w:rPr>
          </w:pPr>
          <w:r w:rsidRPr="004F1298">
            <w:rPr>
              <w:rFonts w:cs="Arial"/>
              <w:i/>
              <w:iCs/>
              <w:color w:val="6C6C6C"/>
              <w:sz w:val="14"/>
              <w:szCs w:val="14"/>
            </w:rPr>
            <w:t>Consulting &amp; Services</w:t>
          </w:r>
        </w:p>
      </w:tc>
      <w:tc>
        <w:tcPr>
          <w:tcW w:w="794" w:type="dxa"/>
          <w:tcBorders>
            <w:bottom w:val="single" w:sz="4" w:space="0" w:color="C0C0C0"/>
          </w:tcBorders>
        </w:tcPr>
        <w:p w14:paraId="6651F4CE" w14:textId="77777777" w:rsidR="008D2AC9" w:rsidRPr="004F1298" w:rsidRDefault="008D2AC9" w:rsidP="00B505DB">
          <w:pPr>
            <w:pStyle w:val="Fuzeile"/>
            <w:spacing w:line="276" w:lineRule="auto"/>
            <w:jc w:val="right"/>
            <w:rPr>
              <w:rFonts w:cs="Arial"/>
              <w:color w:val="6C6C6C"/>
              <w:sz w:val="16"/>
              <w:szCs w:val="16"/>
            </w:rPr>
          </w:pPr>
        </w:p>
        <w:p w14:paraId="71296B49" w14:textId="77777777" w:rsidR="008D2AC9" w:rsidRPr="004F1298" w:rsidRDefault="008D2AC9" w:rsidP="00B505DB">
          <w:pPr>
            <w:pStyle w:val="Fuzeile"/>
            <w:spacing w:line="276" w:lineRule="auto"/>
            <w:jc w:val="right"/>
            <w:rPr>
              <w:rFonts w:cs="Arial"/>
              <w:color w:val="6C6C6C"/>
              <w:sz w:val="16"/>
              <w:szCs w:val="16"/>
            </w:rPr>
          </w:pPr>
        </w:p>
        <w:p w14:paraId="5D05B14D" w14:textId="77777777" w:rsidR="008D2AC9" w:rsidRPr="004F1298" w:rsidRDefault="008D2AC9" w:rsidP="00B505DB">
          <w:pPr>
            <w:pStyle w:val="Fuzeile"/>
            <w:spacing w:line="276" w:lineRule="auto"/>
            <w:jc w:val="right"/>
            <w:rPr>
              <w:rFonts w:cs="Arial"/>
              <w:color w:val="6C6C6C"/>
              <w:sz w:val="16"/>
              <w:szCs w:val="16"/>
            </w:rPr>
          </w:pPr>
        </w:p>
      </w:tc>
    </w:tr>
  </w:tbl>
  <w:p w14:paraId="5E1E2A63" w14:textId="77777777" w:rsidR="008D2AC9" w:rsidRDefault="008D2AC9" w:rsidP="00054E17">
    <w:pPr>
      <w:pStyle w:val="Kopfzeile"/>
      <w:rPr>
        <w:b/>
        <w:bCs/>
        <w:color w:val="6C6C6C"/>
      </w:rPr>
    </w:pPr>
  </w:p>
  <w:p w14:paraId="464D09C8" w14:textId="77777777" w:rsidR="008D2AC9" w:rsidRDefault="008D2AC9" w:rsidP="00054E17">
    <w:pPr>
      <w:pStyle w:val="Kopfzeile"/>
      <w:rPr>
        <w:color w:val="6C6C6C"/>
      </w:rPr>
    </w:pPr>
  </w:p>
  <w:p w14:paraId="147D1420" w14:textId="77777777" w:rsidR="008D2AC9" w:rsidRDefault="008D2AC9" w:rsidP="00054E17">
    <w:pPr>
      <w:pStyle w:val="Kopfzeile"/>
      <w:rPr>
        <w:color w:val="6C6C6C"/>
      </w:rPr>
    </w:pPr>
  </w:p>
  <w:p w14:paraId="1D79DAA1" w14:textId="77777777" w:rsidR="008D2AC9" w:rsidRDefault="008D2AC9" w:rsidP="00054E17">
    <w:pPr>
      <w:pStyle w:val="Kopfzeile"/>
      <w:rPr>
        <w:color w:val="6C6C6C"/>
      </w:rPr>
    </w:pPr>
  </w:p>
  <w:p w14:paraId="66C52582" w14:textId="77777777" w:rsidR="008D2AC9" w:rsidRDefault="008D2AC9" w:rsidP="00054E17">
    <w:pPr>
      <w:pStyle w:val="Kopfzeile"/>
      <w:rPr>
        <w:color w:val="6C6C6C"/>
      </w:rPr>
    </w:pPr>
  </w:p>
  <w:p w14:paraId="343CCFF5" w14:textId="77777777" w:rsidR="008D2AC9" w:rsidRPr="004F02DE" w:rsidRDefault="008D2AC9" w:rsidP="004F02DE">
    <w:pPr>
      <w:pStyle w:val="HeaderPressRelease"/>
    </w:pPr>
    <w:r w:rsidRPr="004F02DE">
      <w:t>Persbericht – Communiqué de presse</w:t>
    </w:r>
  </w:p>
  <w:p w14:paraId="1C02BAC7" w14:textId="77777777" w:rsidR="008D2AC9" w:rsidRPr="004F02DE" w:rsidRDefault="008D2AC9" w:rsidP="004F02DE">
    <w:pPr>
      <w:pStyle w:val="HeaderPressRelease"/>
    </w:pPr>
    <w:r w:rsidRPr="004F02DE">
      <w:t>Press Release – Pressemitteilung</w:t>
    </w:r>
  </w:p>
  <w:p w14:paraId="2FC436CA" w14:textId="77777777" w:rsidR="008D2AC9" w:rsidRDefault="008D2AC9" w:rsidP="00054E17">
    <w:pPr>
      <w:pStyle w:val="Kopfzeile"/>
      <w:rPr>
        <w:b/>
        <w:bCs/>
        <w:color w:val="6C6C6C"/>
      </w:rPr>
    </w:pPr>
  </w:p>
  <w:p w14:paraId="1576BCB3" w14:textId="77777777" w:rsidR="008D2AC9" w:rsidRDefault="008D2AC9" w:rsidP="00054E17">
    <w:pPr>
      <w:pStyle w:val="Kopfzeile"/>
      <w:rPr>
        <w:b/>
        <w:bCs/>
        <w:color w:val="6C6C6C"/>
      </w:rPr>
    </w:pPr>
  </w:p>
  <w:p w14:paraId="0731E64A" w14:textId="77777777" w:rsidR="008D2AC9" w:rsidRDefault="008D2AC9" w:rsidP="00054E17">
    <w:pPr>
      <w:pStyle w:val="Kopfzeile"/>
      <w:rPr>
        <w:b/>
        <w:bCs/>
        <w:color w:val="6C6C6C"/>
      </w:rPr>
    </w:pPr>
  </w:p>
  <w:p w14:paraId="205C4E65" w14:textId="77777777" w:rsidR="008D2AC9" w:rsidRDefault="008D2AC9" w:rsidP="00054E17">
    <w:pPr>
      <w:pStyle w:val="Kopfzeile"/>
      <w:rPr>
        <w:b/>
        <w:bCs/>
        <w:color w:val="6C6C6C"/>
      </w:rPr>
    </w:pPr>
  </w:p>
  <w:p w14:paraId="1038444C" w14:textId="77777777" w:rsidR="008D2AC9" w:rsidRPr="00054E17" w:rsidRDefault="008D2AC9" w:rsidP="00054E17">
    <w:pPr>
      <w:pStyle w:val="Kopfzeile"/>
      <w:rPr>
        <w:b/>
        <w:bCs/>
        <w:color w:val="6C6C6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A6F430E"/>
    <w:multiLevelType w:val="multilevel"/>
    <w:tmpl w:val="B818DE94"/>
    <w:styleLink w:val="Egeminnumbering"/>
    <w:lvl w:ilvl="0">
      <w:start w:val="1"/>
      <w:numFmt w:val="decimal"/>
      <w:lvlText w:val="%1"/>
      <w:lvlJc w:val="left"/>
      <w:pPr>
        <w:tabs>
          <w:tab w:val="num" w:pos="284"/>
        </w:tabs>
        <w:ind w:left="284" w:hanging="284"/>
      </w:pPr>
      <w:rPr>
        <w:rFonts w:cs="Times New Roman" w:hint="default"/>
        <w:b/>
        <w:bCs/>
        <w:i w:val="0"/>
        <w:iCs w:val="0"/>
        <w:color w:val="auto"/>
      </w:rPr>
    </w:lvl>
    <w:lvl w:ilvl="1">
      <w:start w:val="1"/>
      <w:numFmt w:val="decimal"/>
      <w:lvlText w:val="%1.%2"/>
      <w:lvlJc w:val="left"/>
      <w:pPr>
        <w:tabs>
          <w:tab w:val="num" w:pos="737"/>
        </w:tabs>
        <w:ind w:left="737" w:hanging="453"/>
      </w:pPr>
      <w:rPr>
        <w:rFonts w:cs="Times New Roman" w:hint="default"/>
        <w:b/>
        <w:bCs/>
        <w:i w:val="0"/>
        <w:iCs w:val="0"/>
        <w:color w:val="auto"/>
      </w:rPr>
    </w:lvl>
    <w:lvl w:ilvl="2">
      <w:start w:val="1"/>
      <w:numFmt w:val="decimal"/>
      <w:lvlText w:val="%1.%2.%3"/>
      <w:lvlJc w:val="left"/>
      <w:pPr>
        <w:tabs>
          <w:tab w:val="num" w:pos="1304"/>
        </w:tabs>
        <w:ind w:left="1304" w:hanging="567"/>
      </w:pPr>
      <w:rPr>
        <w:rFonts w:cs="Times New Roman" w:hint="default"/>
        <w:color w:val="auto"/>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3119"/>
        </w:tabs>
        <w:ind w:left="3119" w:hanging="284"/>
      </w:pPr>
      <w:rPr>
        <w:rFonts w:ascii="Wingdings" w:hAnsi="Wingdings"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o"/>
      <w:lvlJc w:val="left"/>
      <w:pPr>
        <w:tabs>
          <w:tab w:val="num" w:pos="4253"/>
        </w:tabs>
        <w:ind w:left="4253" w:hanging="284"/>
      </w:pPr>
      <w:rPr>
        <w:rFonts w:ascii="Courier New" w:hAnsi="Courier New" w:hint="default"/>
      </w:rPr>
    </w:lvl>
    <w:lvl w:ilvl="8">
      <w:start w:val="1"/>
      <w:numFmt w:val="bullet"/>
      <w:lvlText w:val=""/>
      <w:lvlJc w:val="left"/>
      <w:pPr>
        <w:tabs>
          <w:tab w:val="num" w:pos="4820"/>
        </w:tabs>
        <w:ind w:left="4820" w:hanging="284"/>
      </w:pPr>
      <w:rPr>
        <w:rFonts w:ascii="Wingdings" w:hAnsi="Wingdings" w:hint="default"/>
      </w:rPr>
    </w:lvl>
  </w:abstractNum>
  <w:abstractNum w:abstractNumId="2" w15:restartNumberingAfterBreak="0">
    <w:nsid w:val="23426133"/>
    <w:multiLevelType w:val="hybridMultilevel"/>
    <w:tmpl w:val="2F54139E"/>
    <w:lvl w:ilvl="0" w:tplc="E6DE8566">
      <w:start w:val="1"/>
      <w:numFmt w:val="decimal"/>
      <w:pStyle w:val="Numberedlist"/>
      <w:lvlText w:val="%1."/>
      <w:lvlJc w:val="left"/>
      <w:pPr>
        <w:ind w:left="360" w:hanging="360"/>
      </w:pPr>
      <w:rPr>
        <w:rFonts w:cs="Times New Roman"/>
      </w:rPr>
    </w:lvl>
    <w:lvl w:ilvl="1" w:tplc="22766592">
      <w:start w:val="1"/>
      <w:numFmt w:val="lowerLetter"/>
      <w:lvlText w:val="%2."/>
      <w:lvlJc w:val="left"/>
      <w:pPr>
        <w:ind w:left="1080" w:hanging="360"/>
      </w:pPr>
      <w:rPr>
        <w:rFonts w:cs="Times New Roman"/>
      </w:rPr>
    </w:lvl>
    <w:lvl w:ilvl="2" w:tplc="3C001A82">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3" w15:restartNumberingAfterBreak="0">
    <w:nsid w:val="291B3C51"/>
    <w:multiLevelType w:val="hybridMultilevel"/>
    <w:tmpl w:val="4860F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047359"/>
    <w:multiLevelType w:val="multilevel"/>
    <w:tmpl w:val="0813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5" w15:restartNumberingAfterBreak="0">
    <w:nsid w:val="447D4349"/>
    <w:multiLevelType w:val="multilevel"/>
    <w:tmpl w:val="A368696C"/>
    <w:styleLink w:val="Egeminliststyl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851"/>
        </w:tabs>
        <w:ind w:left="567" w:hanging="283"/>
      </w:pPr>
      <w:rPr>
        <w:rFonts w:ascii="Symbol" w:hAnsi="Symbol" w:hint="default"/>
        <w:color w:val="auto"/>
      </w:rPr>
    </w:lvl>
    <w:lvl w:ilvl="2">
      <w:start w:val="1"/>
      <w:numFmt w:val="bullet"/>
      <w:lvlText w:val=""/>
      <w:lvlJc w:val="left"/>
      <w:pPr>
        <w:tabs>
          <w:tab w:val="num" w:pos="1418"/>
        </w:tabs>
        <w:ind w:left="851" w:hanging="284"/>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55B6721"/>
    <w:multiLevelType w:val="singleLevel"/>
    <w:tmpl w:val="7F44E16E"/>
    <w:lvl w:ilvl="0">
      <w:start w:val="1"/>
      <w:numFmt w:val="bullet"/>
      <w:lvlText w:val=""/>
      <w:lvlJc w:val="left"/>
      <w:pPr>
        <w:tabs>
          <w:tab w:val="num" w:pos="397"/>
        </w:tabs>
        <w:ind w:left="397" w:hanging="397"/>
      </w:pPr>
      <w:rPr>
        <w:rFonts w:ascii="Symbol" w:hAnsi="Symbol" w:hint="default"/>
      </w:rPr>
    </w:lvl>
  </w:abstractNum>
  <w:abstractNum w:abstractNumId="7" w15:restartNumberingAfterBreak="0">
    <w:nsid w:val="56E26CC6"/>
    <w:multiLevelType w:val="hybridMultilevel"/>
    <w:tmpl w:val="6E32D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D95ECC"/>
    <w:multiLevelType w:val="hybridMultilevel"/>
    <w:tmpl w:val="3EFE082E"/>
    <w:lvl w:ilvl="0" w:tplc="375C126E">
      <w:start w:val="1"/>
      <w:numFmt w:val="bullet"/>
      <w:pStyle w:val="Listenabsatz"/>
      <w:lvlText w:val=""/>
      <w:lvlJc w:val="left"/>
      <w:pPr>
        <w:ind w:left="360" w:hanging="360"/>
      </w:pPr>
      <w:rPr>
        <w:rFonts w:ascii="Wingdings" w:hAnsi="Wingdings" w:hint="default"/>
        <w:caps w:val="0"/>
        <w:strike w:val="0"/>
        <w:dstrike w:val="0"/>
        <w:vanish w:val="0"/>
        <w:color w:val="FF0000"/>
        <w:position w:val="-12"/>
        <w:sz w:val="48"/>
        <w:vertAlign w:val="baseline"/>
      </w:rPr>
    </w:lvl>
    <w:lvl w:ilvl="1" w:tplc="7B7E15DA">
      <w:start w:val="1"/>
      <w:numFmt w:val="bullet"/>
      <w:lvlText w:val=""/>
      <w:lvlJc w:val="left"/>
      <w:pPr>
        <w:ind w:left="1080" w:hanging="360"/>
      </w:pPr>
      <w:rPr>
        <w:rFonts w:ascii="Wingdings" w:hAnsi="Wingdings" w:hint="default"/>
        <w:caps w:val="0"/>
        <w:strike w:val="0"/>
        <w:dstrike w:val="0"/>
        <w:vanish w:val="0"/>
        <w:color w:val="auto"/>
        <w:position w:val="-12"/>
        <w:sz w:val="48"/>
        <w:vertAlign w:val="baseline"/>
      </w:rPr>
    </w:lvl>
    <w:lvl w:ilvl="2" w:tplc="805EFCBE">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9" w15:restartNumberingAfterBreak="0">
    <w:nsid w:val="77F71E3E"/>
    <w:multiLevelType w:val="hybridMultilevel"/>
    <w:tmpl w:val="B3B4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13926268">
    <w:abstractNumId w:val="5"/>
  </w:num>
  <w:num w:numId="2" w16cid:durableId="1421021115">
    <w:abstractNumId w:val="1"/>
  </w:num>
  <w:num w:numId="3" w16cid:durableId="430400184">
    <w:abstractNumId w:val="8"/>
  </w:num>
  <w:num w:numId="4" w16cid:durableId="1716541291">
    <w:abstractNumId w:val="2"/>
  </w:num>
  <w:num w:numId="5" w16cid:durableId="520360476">
    <w:abstractNumId w:val="4"/>
  </w:num>
  <w:num w:numId="6" w16cid:durableId="1632899187">
    <w:abstractNumId w:val="0"/>
  </w:num>
  <w:num w:numId="7" w16cid:durableId="175922402">
    <w:abstractNumId w:val="3"/>
  </w:num>
  <w:num w:numId="8" w16cid:durableId="1292174291">
    <w:abstractNumId w:val="6"/>
  </w:num>
  <w:num w:numId="9" w16cid:durableId="295376108">
    <w:abstractNumId w:val="7"/>
  </w:num>
  <w:num w:numId="10" w16cid:durableId="153133935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oNotTrackMoves/>
  <w:defaultTabStop w:val="708"/>
  <w:hyphenationZone w:val="425"/>
  <w:doNotHyphenateCaps/>
  <w:drawingGridHorizontalSpacing w:val="9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02DE"/>
    <w:rsid w:val="0000047B"/>
    <w:rsid w:val="00000EE5"/>
    <w:rsid w:val="000011E1"/>
    <w:rsid w:val="000013FD"/>
    <w:rsid w:val="00004065"/>
    <w:rsid w:val="0000407B"/>
    <w:rsid w:val="00004F02"/>
    <w:rsid w:val="00014F5D"/>
    <w:rsid w:val="000167B9"/>
    <w:rsid w:val="000240DD"/>
    <w:rsid w:val="00026589"/>
    <w:rsid w:val="00027B78"/>
    <w:rsid w:val="00031099"/>
    <w:rsid w:val="000335F6"/>
    <w:rsid w:val="00034A22"/>
    <w:rsid w:val="00036378"/>
    <w:rsid w:val="00036C67"/>
    <w:rsid w:val="00042121"/>
    <w:rsid w:val="00043374"/>
    <w:rsid w:val="00045968"/>
    <w:rsid w:val="00046CA4"/>
    <w:rsid w:val="00047DEF"/>
    <w:rsid w:val="0005231B"/>
    <w:rsid w:val="00054065"/>
    <w:rsid w:val="00054E17"/>
    <w:rsid w:val="00054E7C"/>
    <w:rsid w:val="000560C1"/>
    <w:rsid w:val="0005702F"/>
    <w:rsid w:val="00060D82"/>
    <w:rsid w:val="00061CA2"/>
    <w:rsid w:val="00062A70"/>
    <w:rsid w:val="00063948"/>
    <w:rsid w:val="0006590E"/>
    <w:rsid w:val="00066333"/>
    <w:rsid w:val="00066ABB"/>
    <w:rsid w:val="000673AE"/>
    <w:rsid w:val="00070693"/>
    <w:rsid w:val="00073060"/>
    <w:rsid w:val="00081FF1"/>
    <w:rsid w:val="0008623D"/>
    <w:rsid w:val="00092280"/>
    <w:rsid w:val="00095120"/>
    <w:rsid w:val="00096268"/>
    <w:rsid w:val="000A1C68"/>
    <w:rsid w:val="000A2562"/>
    <w:rsid w:val="000A2D3A"/>
    <w:rsid w:val="000B6242"/>
    <w:rsid w:val="000B6E47"/>
    <w:rsid w:val="000C033B"/>
    <w:rsid w:val="000C2E3D"/>
    <w:rsid w:val="000C6F80"/>
    <w:rsid w:val="000C77E0"/>
    <w:rsid w:val="000D0D02"/>
    <w:rsid w:val="000D0F26"/>
    <w:rsid w:val="000D0F5C"/>
    <w:rsid w:val="000D2127"/>
    <w:rsid w:val="000D5AC7"/>
    <w:rsid w:val="000E3F7C"/>
    <w:rsid w:val="000E49C7"/>
    <w:rsid w:val="000E5B23"/>
    <w:rsid w:val="000F0315"/>
    <w:rsid w:val="000F0B5F"/>
    <w:rsid w:val="000F14DF"/>
    <w:rsid w:val="000F2198"/>
    <w:rsid w:val="000F2320"/>
    <w:rsid w:val="000F564D"/>
    <w:rsid w:val="000F7834"/>
    <w:rsid w:val="000F79E5"/>
    <w:rsid w:val="00105D29"/>
    <w:rsid w:val="00106E58"/>
    <w:rsid w:val="0010762C"/>
    <w:rsid w:val="00107BCC"/>
    <w:rsid w:val="00107E4A"/>
    <w:rsid w:val="00117093"/>
    <w:rsid w:val="0012485C"/>
    <w:rsid w:val="00130A33"/>
    <w:rsid w:val="00131EFB"/>
    <w:rsid w:val="001321D0"/>
    <w:rsid w:val="00134B78"/>
    <w:rsid w:val="00136E76"/>
    <w:rsid w:val="00142074"/>
    <w:rsid w:val="00142A57"/>
    <w:rsid w:val="001433B5"/>
    <w:rsid w:val="001445DA"/>
    <w:rsid w:val="00146A3C"/>
    <w:rsid w:val="00146F5A"/>
    <w:rsid w:val="00150C7C"/>
    <w:rsid w:val="00153F47"/>
    <w:rsid w:val="001568FD"/>
    <w:rsid w:val="001577AA"/>
    <w:rsid w:val="00163406"/>
    <w:rsid w:val="00163635"/>
    <w:rsid w:val="00165303"/>
    <w:rsid w:val="00165C81"/>
    <w:rsid w:val="001731A6"/>
    <w:rsid w:val="00174C4C"/>
    <w:rsid w:val="001809A1"/>
    <w:rsid w:val="00180EE0"/>
    <w:rsid w:val="0018133C"/>
    <w:rsid w:val="001844C2"/>
    <w:rsid w:val="0018610E"/>
    <w:rsid w:val="001925FC"/>
    <w:rsid w:val="0019349D"/>
    <w:rsid w:val="0019452A"/>
    <w:rsid w:val="00197E38"/>
    <w:rsid w:val="001A089A"/>
    <w:rsid w:val="001A1CF9"/>
    <w:rsid w:val="001A1E02"/>
    <w:rsid w:val="001A2B83"/>
    <w:rsid w:val="001A3901"/>
    <w:rsid w:val="001A4A48"/>
    <w:rsid w:val="001A5397"/>
    <w:rsid w:val="001B55B4"/>
    <w:rsid w:val="001B6ED3"/>
    <w:rsid w:val="001C1AED"/>
    <w:rsid w:val="001C21DC"/>
    <w:rsid w:val="001C32B4"/>
    <w:rsid w:val="001C3B77"/>
    <w:rsid w:val="001C6A2B"/>
    <w:rsid w:val="001C7B67"/>
    <w:rsid w:val="001C7F45"/>
    <w:rsid w:val="001D133C"/>
    <w:rsid w:val="001D1AA0"/>
    <w:rsid w:val="001D2AFB"/>
    <w:rsid w:val="001D35D7"/>
    <w:rsid w:val="001D3D02"/>
    <w:rsid w:val="001D6926"/>
    <w:rsid w:val="001D7129"/>
    <w:rsid w:val="001D7465"/>
    <w:rsid w:val="001E09D5"/>
    <w:rsid w:val="001E140D"/>
    <w:rsid w:val="001E270A"/>
    <w:rsid w:val="001E71FE"/>
    <w:rsid w:val="001F2D68"/>
    <w:rsid w:val="001F427F"/>
    <w:rsid w:val="001F51EE"/>
    <w:rsid w:val="002016F5"/>
    <w:rsid w:val="00201724"/>
    <w:rsid w:val="00202110"/>
    <w:rsid w:val="00202FF7"/>
    <w:rsid w:val="0020343A"/>
    <w:rsid w:val="00203CC6"/>
    <w:rsid w:val="00203CDC"/>
    <w:rsid w:val="00204824"/>
    <w:rsid w:val="00205081"/>
    <w:rsid w:val="00206717"/>
    <w:rsid w:val="00206A07"/>
    <w:rsid w:val="00207612"/>
    <w:rsid w:val="002104F5"/>
    <w:rsid w:val="002117F9"/>
    <w:rsid w:val="00221C9A"/>
    <w:rsid w:val="00223BC1"/>
    <w:rsid w:val="002248D2"/>
    <w:rsid w:val="00224C97"/>
    <w:rsid w:val="0022556C"/>
    <w:rsid w:val="002327B1"/>
    <w:rsid w:val="00233276"/>
    <w:rsid w:val="002338DC"/>
    <w:rsid w:val="00234525"/>
    <w:rsid w:val="002379AF"/>
    <w:rsid w:val="0024010B"/>
    <w:rsid w:val="002403E0"/>
    <w:rsid w:val="00241A42"/>
    <w:rsid w:val="00241B86"/>
    <w:rsid w:val="00244AC2"/>
    <w:rsid w:val="002450B2"/>
    <w:rsid w:val="002538D6"/>
    <w:rsid w:val="00255578"/>
    <w:rsid w:val="002566E3"/>
    <w:rsid w:val="00256DB8"/>
    <w:rsid w:val="0025742B"/>
    <w:rsid w:val="0026326B"/>
    <w:rsid w:val="002672BD"/>
    <w:rsid w:val="00267C4B"/>
    <w:rsid w:val="0027042B"/>
    <w:rsid w:val="00270EFB"/>
    <w:rsid w:val="002721AF"/>
    <w:rsid w:val="0027471F"/>
    <w:rsid w:val="00277465"/>
    <w:rsid w:val="00280A0D"/>
    <w:rsid w:val="00286393"/>
    <w:rsid w:val="00286AD1"/>
    <w:rsid w:val="00287682"/>
    <w:rsid w:val="00287A4C"/>
    <w:rsid w:val="00290CC3"/>
    <w:rsid w:val="0029533C"/>
    <w:rsid w:val="00297056"/>
    <w:rsid w:val="00297507"/>
    <w:rsid w:val="002A23CD"/>
    <w:rsid w:val="002A5EF2"/>
    <w:rsid w:val="002A6127"/>
    <w:rsid w:val="002A723C"/>
    <w:rsid w:val="002B19B2"/>
    <w:rsid w:val="002B2697"/>
    <w:rsid w:val="002B26E2"/>
    <w:rsid w:val="002B5A5D"/>
    <w:rsid w:val="002B7423"/>
    <w:rsid w:val="002C175C"/>
    <w:rsid w:val="002C4561"/>
    <w:rsid w:val="002D188C"/>
    <w:rsid w:val="002D30A3"/>
    <w:rsid w:val="002D30C7"/>
    <w:rsid w:val="002D5F47"/>
    <w:rsid w:val="002E20B2"/>
    <w:rsid w:val="002E4491"/>
    <w:rsid w:val="002E4746"/>
    <w:rsid w:val="002E52FD"/>
    <w:rsid w:val="002E5E56"/>
    <w:rsid w:val="002E63F2"/>
    <w:rsid w:val="002E6642"/>
    <w:rsid w:val="002E6EF2"/>
    <w:rsid w:val="002F17C3"/>
    <w:rsid w:val="002F4A9B"/>
    <w:rsid w:val="003005F5"/>
    <w:rsid w:val="00300758"/>
    <w:rsid w:val="003038EB"/>
    <w:rsid w:val="00304DBA"/>
    <w:rsid w:val="00305698"/>
    <w:rsid w:val="00305FD9"/>
    <w:rsid w:val="00311CE5"/>
    <w:rsid w:val="003120B4"/>
    <w:rsid w:val="00316018"/>
    <w:rsid w:val="003164AB"/>
    <w:rsid w:val="0031687E"/>
    <w:rsid w:val="00320355"/>
    <w:rsid w:val="0032088C"/>
    <w:rsid w:val="00321C1F"/>
    <w:rsid w:val="00322605"/>
    <w:rsid w:val="0032352C"/>
    <w:rsid w:val="00324BC4"/>
    <w:rsid w:val="00325531"/>
    <w:rsid w:val="0032582D"/>
    <w:rsid w:val="00325C95"/>
    <w:rsid w:val="00331F6C"/>
    <w:rsid w:val="003321AE"/>
    <w:rsid w:val="00337429"/>
    <w:rsid w:val="00340B3D"/>
    <w:rsid w:val="0034452F"/>
    <w:rsid w:val="00346798"/>
    <w:rsid w:val="00354354"/>
    <w:rsid w:val="00354ECB"/>
    <w:rsid w:val="00354F10"/>
    <w:rsid w:val="00355782"/>
    <w:rsid w:val="003565DC"/>
    <w:rsid w:val="0035749F"/>
    <w:rsid w:val="00357962"/>
    <w:rsid w:val="00362640"/>
    <w:rsid w:val="00362A67"/>
    <w:rsid w:val="00362BC3"/>
    <w:rsid w:val="00367BE5"/>
    <w:rsid w:val="00370A38"/>
    <w:rsid w:val="00370D8B"/>
    <w:rsid w:val="003722BC"/>
    <w:rsid w:val="00372FB2"/>
    <w:rsid w:val="00374255"/>
    <w:rsid w:val="00374694"/>
    <w:rsid w:val="00380A1C"/>
    <w:rsid w:val="00382649"/>
    <w:rsid w:val="00382929"/>
    <w:rsid w:val="00382CB9"/>
    <w:rsid w:val="00385608"/>
    <w:rsid w:val="0038795C"/>
    <w:rsid w:val="00393529"/>
    <w:rsid w:val="00394723"/>
    <w:rsid w:val="003955E5"/>
    <w:rsid w:val="0039561B"/>
    <w:rsid w:val="003964B6"/>
    <w:rsid w:val="003A00D0"/>
    <w:rsid w:val="003A1F0C"/>
    <w:rsid w:val="003A3D29"/>
    <w:rsid w:val="003A3F1F"/>
    <w:rsid w:val="003A646F"/>
    <w:rsid w:val="003A7034"/>
    <w:rsid w:val="003A75A0"/>
    <w:rsid w:val="003A7B41"/>
    <w:rsid w:val="003A7ECC"/>
    <w:rsid w:val="003B067C"/>
    <w:rsid w:val="003B0E0B"/>
    <w:rsid w:val="003B208E"/>
    <w:rsid w:val="003B2EE8"/>
    <w:rsid w:val="003B3C21"/>
    <w:rsid w:val="003B4AFB"/>
    <w:rsid w:val="003C1BE0"/>
    <w:rsid w:val="003C3778"/>
    <w:rsid w:val="003C4557"/>
    <w:rsid w:val="003D024A"/>
    <w:rsid w:val="003D15EF"/>
    <w:rsid w:val="003E48EC"/>
    <w:rsid w:val="003E58FB"/>
    <w:rsid w:val="003E7C10"/>
    <w:rsid w:val="003F2C05"/>
    <w:rsid w:val="003F2E89"/>
    <w:rsid w:val="003F2F99"/>
    <w:rsid w:val="003F3D98"/>
    <w:rsid w:val="003F3F80"/>
    <w:rsid w:val="003F4C90"/>
    <w:rsid w:val="003F5F22"/>
    <w:rsid w:val="004020E4"/>
    <w:rsid w:val="00402800"/>
    <w:rsid w:val="00402B7D"/>
    <w:rsid w:val="0040395B"/>
    <w:rsid w:val="0040604D"/>
    <w:rsid w:val="00406523"/>
    <w:rsid w:val="00414822"/>
    <w:rsid w:val="00414B8A"/>
    <w:rsid w:val="00415349"/>
    <w:rsid w:val="0041621D"/>
    <w:rsid w:val="004167A9"/>
    <w:rsid w:val="004168D2"/>
    <w:rsid w:val="00416E79"/>
    <w:rsid w:val="004204F7"/>
    <w:rsid w:val="0042065F"/>
    <w:rsid w:val="00424C93"/>
    <w:rsid w:val="00425B74"/>
    <w:rsid w:val="004261B7"/>
    <w:rsid w:val="00426D0B"/>
    <w:rsid w:val="004336BA"/>
    <w:rsid w:val="0043387A"/>
    <w:rsid w:val="00440B98"/>
    <w:rsid w:val="00442348"/>
    <w:rsid w:val="00443681"/>
    <w:rsid w:val="00446964"/>
    <w:rsid w:val="00450437"/>
    <w:rsid w:val="0045123D"/>
    <w:rsid w:val="00451D67"/>
    <w:rsid w:val="00452AFD"/>
    <w:rsid w:val="00453571"/>
    <w:rsid w:val="0045428D"/>
    <w:rsid w:val="00454629"/>
    <w:rsid w:val="00455A7E"/>
    <w:rsid w:val="00461A98"/>
    <w:rsid w:val="00462654"/>
    <w:rsid w:val="004639CF"/>
    <w:rsid w:val="00467AFA"/>
    <w:rsid w:val="00477A3F"/>
    <w:rsid w:val="004815E4"/>
    <w:rsid w:val="004824E5"/>
    <w:rsid w:val="004837E3"/>
    <w:rsid w:val="00483D91"/>
    <w:rsid w:val="00486288"/>
    <w:rsid w:val="00486C05"/>
    <w:rsid w:val="00487510"/>
    <w:rsid w:val="00487A38"/>
    <w:rsid w:val="00487BA5"/>
    <w:rsid w:val="00487E38"/>
    <w:rsid w:val="00490015"/>
    <w:rsid w:val="00493973"/>
    <w:rsid w:val="0049610E"/>
    <w:rsid w:val="004968B5"/>
    <w:rsid w:val="00496E3E"/>
    <w:rsid w:val="00497182"/>
    <w:rsid w:val="0049731D"/>
    <w:rsid w:val="00497B3E"/>
    <w:rsid w:val="004A08DC"/>
    <w:rsid w:val="004A1157"/>
    <w:rsid w:val="004A252A"/>
    <w:rsid w:val="004A43F6"/>
    <w:rsid w:val="004B5AA1"/>
    <w:rsid w:val="004B6718"/>
    <w:rsid w:val="004C07C8"/>
    <w:rsid w:val="004C20B2"/>
    <w:rsid w:val="004C3DFF"/>
    <w:rsid w:val="004C631C"/>
    <w:rsid w:val="004D02D3"/>
    <w:rsid w:val="004D242F"/>
    <w:rsid w:val="004D3301"/>
    <w:rsid w:val="004D3C0E"/>
    <w:rsid w:val="004E0C98"/>
    <w:rsid w:val="004E11FC"/>
    <w:rsid w:val="004E1BCA"/>
    <w:rsid w:val="004E4874"/>
    <w:rsid w:val="004F02DE"/>
    <w:rsid w:val="004F1298"/>
    <w:rsid w:val="004F1EC6"/>
    <w:rsid w:val="004F2574"/>
    <w:rsid w:val="004F512A"/>
    <w:rsid w:val="005003E9"/>
    <w:rsid w:val="00500873"/>
    <w:rsid w:val="00500947"/>
    <w:rsid w:val="005032C6"/>
    <w:rsid w:val="00511F06"/>
    <w:rsid w:val="00512857"/>
    <w:rsid w:val="0051485A"/>
    <w:rsid w:val="0051646A"/>
    <w:rsid w:val="00516E77"/>
    <w:rsid w:val="0052136A"/>
    <w:rsid w:val="00524579"/>
    <w:rsid w:val="0053639F"/>
    <w:rsid w:val="00536984"/>
    <w:rsid w:val="00541A98"/>
    <w:rsid w:val="00542A9E"/>
    <w:rsid w:val="005460ED"/>
    <w:rsid w:val="005467E1"/>
    <w:rsid w:val="005502E0"/>
    <w:rsid w:val="00555106"/>
    <w:rsid w:val="00557160"/>
    <w:rsid w:val="005602DA"/>
    <w:rsid w:val="00561BCF"/>
    <w:rsid w:val="00565378"/>
    <w:rsid w:val="00567040"/>
    <w:rsid w:val="00567532"/>
    <w:rsid w:val="005700CC"/>
    <w:rsid w:val="00571199"/>
    <w:rsid w:val="00572489"/>
    <w:rsid w:val="005729E8"/>
    <w:rsid w:val="00575ADF"/>
    <w:rsid w:val="00576E34"/>
    <w:rsid w:val="00577B0A"/>
    <w:rsid w:val="00580157"/>
    <w:rsid w:val="005813AB"/>
    <w:rsid w:val="00581B37"/>
    <w:rsid w:val="00581C60"/>
    <w:rsid w:val="005831DD"/>
    <w:rsid w:val="00585B91"/>
    <w:rsid w:val="0058633D"/>
    <w:rsid w:val="0059289A"/>
    <w:rsid w:val="005A1357"/>
    <w:rsid w:val="005A311F"/>
    <w:rsid w:val="005A39AC"/>
    <w:rsid w:val="005A44B4"/>
    <w:rsid w:val="005A60C1"/>
    <w:rsid w:val="005B19B8"/>
    <w:rsid w:val="005B7183"/>
    <w:rsid w:val="005B7273"/>
    <w:rsid w:val="005C334D"/>
    <w:rsid w:val="005C5644"/>
    <w:rsid w:val="005D33EC"/>
    <w:rsid w:val="005D3EB6"/>
    <w:rsid w:val="005D4BFB"/>
    <w:rsid w:val="005D6AFD"/>
    <w:rsid w:val="005D72F4"/>
    <w:rsid w:val="005E039D"/>
    <w:rsid w:val="005E2E1A"/>
    <w:rsid w:val="005E36EB"/>
    <w:rsid w:val="005F101C"/>
    <w:rsid w:val="005F377E"/>
    <w:rsid w:val="005F5435"/>
    <w:rsid w:val="005F7196"/>
    <w:rsid w:val="00601FD2"/>
    <w:rsid w:val="00603FEA"/>
    <w:rsid w:val="006064D6"/>
    <w:rsid w:val="00611AB0"/>
    <w:rsid w:val="006124A3"/>
    <w:rsid w:val="00613454"/>
    <w:rsid w:val="00614D05"/>
    <w:rsid w:val="00615011"/>
    <w:rsid w:val="00616E6F"/>
    <w:rsid w:val="006176F8"/>
    <w:rsid w:val="00621B8D"/>
    <w:rsid w:val="00627600"/>
    <w:rsid w:val="006276BC"/>
    <w:rsid w:val="00627BC7"/>
    <w:rsid w:val="00627E02"/>
    <w:rsid w:val="00634910"/>
    <w:rsid w:val="00635E5D"/>
    <w:rsid w:val="00640091"/>
    <w:rsid w:val="00640984"/>
    <w:rsid w:val="0064254B"/>
    <w:rsid w:val="00642DE3"/>
    <w:rsid w:val="0064404F"/>
    <w:rsid w:val="006459F8"/>
    <w:rsid w:val="0065119D"/>
    <w:rsid w:val="00652591"/>
    <w:rsid w:val="0065297D"/>
    <w:rsid w:val="00652991"/>
    <w:rsid w:val="00654E96"/>
    <w:rsid w:val="00657339"/>
    <w:rsid w:val="00662509"/>
    <w:rsid w:val="00662FC3"/>
    <w:rsid w:val="006637F4"/>
    <w:rsid w:val="00664ED8"/>
    <w:rsid w:val="00664F64"/>
    <w:rsid w:val="0066601D"/>
    <w:rsid w:val="00671996"/>
    <w:rsid w:val="00674352"/>
    <w:rsid w:val="00675E2A"/>
    <w:rsid w:val="006771C5"/>
    <w:rsid w:val="00684E51"/>
    <w:rsid w:val="0068613C"/>
    <w:rsid w:val="00687450"/>
    <w:rsid w:val="00692E7E"/>
    <w:rsid w:val="00693716"/>
    <w:rsid w:val="006937B9"/>
    <w:rsid w:val="0069521F"/>
    <w:rsid w:val="006954BD"/>
    <w:rsid w:val="00696DAC"/>
    <w:rsid w:val="00697F79"/>
    <w:rsid w:val="006A1C9F"/>
    <w:rsid w:val="006A28AF"/>
    <w:rsid w:val="006A2FFC"/>
    <w:rsid w:val="006A355F"/>
    <w:rsid w:val="006A63D7"/>
    <w:rsid w:val="006A71F0"/>
    <w:rsid w:val="006B188B"/>
    <w:rsid w:val="006B2BB8"/>
    <w:rsid w:val="006B6D01"/>
    <w:rsid w:val="006C3386"/>
    <w:rsid w:val="006C4B1E"/>
    <w:rsid w:val="006C58AC"/>
    <w:rsid w:val="006C5D5E"/>
    <w:rsid w:val="006C7FBC"/>
    <w:rsid w:val="006D12E5"/>
    <w:rsid w:val="006D5823"/>
    <w:rsid w:val="006E39B6"/>
    <w:rsid w:val="006E48B6"/>
    <w:rsid w:val="006E534C"/>
    <w:rsid w:val="006E57F1"/>
    <w:rsid w:val="006E5D97"/>
    <w:rsid w:val="006E7F8C"/>
    <w:rsid w:val="006F02A7"/>
    <w:rsid w:val="006F0668"/>
    <w:rsid w:val="006F07A0"/>
    <w:rsid w:val="006F0880"/>
    <w:rsid w:val="006F683D"/>
    <w:rsid w:val="006F7A89"/>
    <w:rsid w:val="00700601"/>
    <w:rsid w:val="00704E93"/>
    <w:rsid w:val="00705C41"/>
    <w:rsid w:val="00705C4C"/>
    <w:rsid w:val="00707C09"/>
    <w:rsid w:val="007139E8"/>
    <w:rsid w:val="0071486E"/>
    <w:rsid w:val="0071563E"/>
    <w:rsid w:val="007165DC"/>
    <w:rsid w:val="00716AE3"/>
    <w:rsid w:val="00717ECE"/>
    <w:rsid w:val="00720A9A"/>
    <w:rsid w:val="00720C85"/>
    <w:rsid w:val="00721E11"/>
    <w:rsid w:val="00727D05"/>
    <w:rsid w:val="0073061C"/>
    <w:rsid w:val="00732520"/>
    <w:rsid w:val="00732CAB"/>
    <w:rsid w:val="00732EA0"/>
    <w:rsid w:val="00733223"/>
    <w:rsid w:val="007340EF"/>
    <w:rsid w:val="00740C21"/>
    <w:rsid w:val="007424EB"/>
    <w:rsid w:val="007425EB"/>
    <w:rsid w:val="0074366A"/>
    <w:rsid w:val="007458F8"/>
    <w:rsid w:val="00746AC5"/>
    <w:rsid w:val="007509C0"/>
    <w:rsid w:val="0075517F"/>
    <w:rsid w:val="00755694"/>
    <w:rsid w:val="007556AC"/>
    <w:rsid w:val="00756A87"/>
    <w:rsid w:val="00760AAF"/>
    <w:rsid w:val="00765A1D"/>
    <w:rsid w:val="00765E8E"/>
    <w:rsid w:val="007666F8"/>
    <w:rsid w:val="0077032F"/>
    <w:rsid w:val="00770E33"/>
    <w:rsid w:val="00771E13"/>
    <w:rsid w:val="007726EC"/>
    <w:rsid w:val="00772C73"/>
    <w:rsid w:val="00777647"/>
    <w:rsid w:val="007839CC"/>
    <w:rsid w:val="00786C28"/>
    <w:rsid w:val="00787B81"/>
    <w:rsid w:val="00790A70"/>
    <w:rsid w:val="007916DE"/>
    <w:rsid w:val="00793591"/>
    <w:rsid w:val="00793D07"/>
    <w:rsid w:val="007957A4"/>
    <w:rsid w:val="007978F5"/>
    <w:rsid w:val="007A1B65"/>
    <w:rsid w:val="007A4D9F"/>
    <w:rsid w:val="007A62C3"/>
    <w:rsid w:val="007B605E"/>
    <w:rsid w:val="007C019A"/>
    <w:rsid w:val="007C1627"/>
    <w:rsid w:val="007C1D47"/>
    <w:rsid w:val="007C734C"/>
    <w:rsid w:val="007D11FA"/>
    <w:rsid w:val="007D13A1"/>
    <w:rsid w:val="007D5D21"/>
    <w:rsid w:val="007D73D8"/>
    <w:rsid w:val="007E0839"/>
    <w:rsid w:val="007E0DBF"/>
    <w:rsid w:val="007E5245"/>
    <w:rsid w:val="007E7192"/>
    <w:rsid w:val="007F233E"/>
    <w:rsid w:val="007F2890"/>
    <w:rsid w:val="007F46BA"/>
    <w:rsid w:val="007F5D7C"/>
    <w:rsid w:val="00802346"/>
    <w:rsid w:val="00802508"/>
    <w:rsid w:val="00805018"/>
    <w:rsid w:val="00806748"/>
    <w:rsid w:val="00813D6B"/>
    <w:rsid w:val="00814211"/>
    <w:rsid w:val="008145AE"/>
    <w:rsid w:val="00815C8F"/>
    <w:rsid w:val="00817CCF"/>
    <w:rsid w:val="00831452"/>
    <w:rsid w:val="00835A04"/>
    <w:rsid w:val="00835FF5"/>
    <w:rsid w:val="0083700F"/>
    <w:rsid w:val="008447DE"/>
    <w:rsid w:val="0085077F"/>
    <w:rsid w:val="008534BB"/>
    <w:rsid w:val="008554EE"/>
    <w:rsid w:val="00855A10"/>
    <w:rsid w:val="008567CC"/>
    <w:rsid w:val="008625CC"/>
    <w:rsid w:val="00862726"/>
    <w:rsid w:val="00865259"/>
    <w:rsid w:val="0087277C"/>
    <w:rsid w:val="008747D0"/>
    <w:rsid w:val="00874A00"/>
    <w:rsid w:val="00874B2D"/>
    <w:rsid w:val="00874D45"/>
    <w:rsid w:val="008757C8"/>
    <w:rsid w:val="00876B27"/>
    <w:rsid w:val="00877621"/>
    <w:rsid w:val="008806DD"/>
    <w:rsid w:val="008819BD"/>
    <w:rsid w:val="00884CDB"/>
    <w:rsid w:val="0088562E"/>
    <w:rsid w:val="0088726F"/>
    <w:rsid w:val="008875B2"/>
    <w:rsid w:val="00887A76"/>
    <w:rsid w:val="00887B16"/>
    <w:rsid w:val="00887CB9"/>
    <w:rsid w:val="00892201"/>
    <w:rsid w:val="00892966"/>
    <w:rsid w:val="0089458C"/>
    <w:rsid w:val="008960DC"/>
    <w:rsid w:val="008A0636"/>
    <w:rsid w:val="008A0964"/>
    <w:rsid w:val="008A1CDF"/>
    <w:rsid w:val="008A451B"/>
    <w:rsid w:val="008A4A66"/>
    <w:rsid w:val="008A51DD"/>
    <w:rsid w:val="008A7149"/>
    <w:rsid w:val="008A7260"/>
    <w:rsid w:val="008B0E54"/>
    <w:rsid w:val="008B2319"/>
    <w:rsid w:val="008B2FFB"/>
    <w:rsid w:val="008B37C5"/>
    <w:rsid w:val="008B3DEC"/>
    <w:rsid w:val="008B5216"/>
    <w:rsid w:val="008B57CF"/>
    <w:rsid w:val="008C119A"/>
    <w:rsid w:val="008C18C2"/>
    <w:rsid w:val="008D2AC9"/>
    <w:rsid w:val="008D3870"/>
    <w:rsid w:val="008D5174"/>
    <w:rsid w:val="008D6CAD"/>
    <w:rsid w:val="008E1F96"/>
    <w:rsid w:val="008E70B9"/>
    <w:rsid w:val="008E7BE7"/>
    <w:rsid w:val="008F0AD3"/>
    <w:rsid w:val="008F56ED"/>
    <w:rsid w:val="008F658E"/>
    <w:rsid w:val="009036FD"/>
    <w:rsid w:val="00903E6A"/>
    <w:rsid w:val="0090583C"/>
    <w:rsid w:val="009065D3"/>
    <w:rsid w:val="00906742"/>
    <w:rsid w:val="009114F0"/>
    <w:rsid w:val="00911E53"/>
    <w:rsid w:val="00913C32"/>
    <w:rsid w:val="00913CF8"/>
    <w:rsid w:val="00914E67"/>
    <w:rsid w:val="009200CF"/>
    <w:rsid w:val="00920A46"/>
    <w:rsid w:val="00921D0F"/>
    <w:rsid w:val="0092287F"/>
    <w:rsid w:val="0092292D"/>
    <w:rsid w:val="00923E81"/>
    <w:rsid w:val="00932BAD"/>
    <w:rsid w:val="009346A7"/>
    <w:rsid w:val="00934A48"/>
    <w:rsid w:val="00934C27"/>
    <w:rsid w:val="00941AA9"/>
    <w:rsid w:val="00950322"/>
    <w:rsid w:val="0095060C"/>
    <w:rsid w:val="00951E38"/>
    <w:rsid w:val="0095340F"/>
    <w:rsid w:val="00954505"/>
    <w:rsid w:val="00957310"/>
    <w:rsid w:val="00960064"/>
    <w:rsid w:val="00961CC3"/>
    <w:rsid w:val="00961D0B"/>
    <w:rsid w:val="009629C4"/>
    <w:rsid w:val="00970E07"/>
    <w:rsid w:val="00981C04"/>
    <w:rsid w:val="00981EA2"/>
    <w:rsid w:val="00992DBD"/>
    <w:rsid w:val="00995CC4"/>
    <w:rsid w:val="00995D71"/>
    <w:rsid w:val="00996CD2"/>
    <w:rsid w:val="0099779D"/>
    <w:rsid w:val="009A0DBF"/>
    <w:rsid w:val="009A1481"/>
    <w:rsid w:val="009A5B16"/>
    <w:rsid w:val="009A772A"/>
    <w:rsid w:val="009A7C6B"/>
    <w:rsid w:val="009B04F0"/>
    <w:rsid w:val="009B1BC3"/>
    <w:rsid w:val="009B354E"/>
    <w:rsid w:val="009B414B"/>
    <w:rsid w:val="009B587D"/>
    <w:rsid w:val="009B6D28"/>
    <w:rsid w:val="009C00ED"/>
    <w:rsid w:val="009C445A"/>
    <w:rsid w:val="009C5772"/>
    <w:rsid w:val="009C5FE2"/>
    <w:rsid w:val="009C6094"/>
    <w:rsid w:val="009C789F"/>
    <w:rsid w:val="009D30D5"/>
    <w:rsid w:val="009D6528"/>
    <w:rsid w:val="009D6995"/>
    <w:rsid w:val="009E11E7"/>
    <w:rsid w:val="009E2709"/>
    <w:rsid w:val="009E5485"/>
    <w:rsid w:val="009E5C11"/>
    <w:rsid w:val="009E71C0"/>
    <w:rsid w:val="009F0A22"/>
    <w:rsid w:val="009F0E95"/>
    <w:rsid w:val="009F1511"/>
    <w:rsid w:val="009F29C0"/>
    <w:rsid w:val="009F361E"/>
    <w:rsid w:val="009F429D"/>
    <w:rsid w:val="009F4BE3"/>
    <w:rsid w:val="009F66D3"/>
    <w:rsid w:val="009F6884"/>
    <w:rsid w:val="009F794B"/>
    <w:rsid w:val="00A00F1A"/>
    <w:rsid w:val="00A00FDC"/>
    <w:rsid w:val="00A017EA"/>
    <w:rsid w:val="00A02154"/>
    <w:rsid w:val="00A04895"/>
    <w:rsid w:val="00A04EB4"/>
    <w:rsid w:val="00A05BE3"/>
    <w:rsid w:val="00A13F06"/>
    <w:rsid w:val="00A14FCC"/>
    <w:rsid w:val="00A165AC"/>
    <w:rsid w:val="00A20BE9"/>
    <w:rsid w:val="00A2141C"/>
    <w:rsid w:val="00A22F7D"/>
    <w:rsid w:val="00A2328F"/>
    <w:rsid w:val="00A236B4"/>
    <w:rsid w:val="00A2462C"/>
    <w:rsid w:val="00A2568C"/>
    <w:rsid w:val="00A2609D"/>
    <w:rsid w:val="00A262D2"/>
    <w:rsid w:val="00A27AF7"/>
    <w:rsid w:val="00A30413"/>
    <w:rsid w:val="00A30B62"/>
    <w:rsid w:val="00A353B5"/>
    <w:rsid w:val="00A44737"/>
    <w:rsid w:val="00A45A06"/>
    <w:rsid w:val="00A46348"/>
    <w:rsid w:val="00A47419"/>
    <w:rsid w:val="00A50F46"/>
    <w:rsid w:val="00A54B51"/>
    <w:rsid w:val="00A5518D"/>
    <w:rsid w:val="00A5584A"/>
    <w:rsid w:val="00A638C9"/>
    <w:rsid w:val="00A6423A"/>
    <w:rsid w:val="00A64A79"/>
    <w:rsid w:val="00A65828"/>
    <w:rsid w:val="00A66256"/>
    <w:rsid w:val="00A73F22"/>
    <w:rsid w:val="00A762A1"/>
    <w:rsid w:val="00A773A4"/>
    <w:rsid w:val="00A80801"/>
    <w:rsid w:val="00A812BF"/>
    <w:rsid w:val="00A82323"/>
    <w:rsid w:val="00A8487F"/>
    <w:rsid w:val="00A86927"/>
    <w:rsid w:val="00A9018A"/>
    <w:rsid w:val="00A92A09"/>
    <w:rsid w:val="00A9435B"/>
    <w:rsid w:val="00A969F6"/>
    <w:rsid w:val="00A96B8E"/>
    <w:rsid w:val="00AA1F12"/>
    <w:rsid w:val="00AA223C"/>
    <w:rsid w:val="00AA3224"/>
    <w:rsid w:val="00AA47CE"/>
    <w:rsid w:val="00AA503A"/>
    <w:rsid w:val="00AA5246"/>
    <w:rsid w:val="00AB133A"/>
    <w:rsid w:val="00AB6D68"/>
    <w:rsid w:val="00AC36BF"/>
    <w:rsid w:val="00AC5983"/>
    <w:rsid w:val="00AC7D77"/>
    <w:rsid w:val="00AD14B2"/>
    <w:rsid w:val="00AD14B4"/>
    <w:rsid w:val="00AD5CBD"/>
    <w:rsid w:val="00AD6CA1"/>
    <w:rsid w:val="00AD733D"/>
    <w:rsid w:val="00AD73BB"/>
    <w:rsid w:val="00AE48D5"/>
    <w:rsid w:val="00AE60D2"/>
    <w:rsid w:val="00AE71A2"/>
    <w:rsid w:val="00AE744F"/>
    <w:rsid w:val="00AF4549"/>
    <w:rsid w:val="00AF6B3E"/>
    <w:rsid w:val="00B01E63"/>
    <w:rsid w:val="00B02113"/>
    <w:rsid w:val="00B02D7F"/>
    <w:rsid w:val="00B0365B"/>
    <w:rsid w:val="00B046B7"/>
    <w:rsid w:val="00B04D56"/>
    <w:rsid w:val="00B06372"/>
    <w:rsid w:val="00B10A9B"/>
    <w:rsid w:val="00B11D89"/>
    <w:rsid w:val="00B1244F"/>
    <w:rsid w:val="00B212AB"/>
    <w:rsid w:val="00B2276B"/>
    <w:rsid w:val="00B22C64"/>
    <w:rsid w:val="00B231DE"/>
    <w:rsid w:val="00B24399"/>
    <w:rsid w:val="00B24894"/>
    <w:rsid w:val="00B262C4"/>
    <w:rsid w:val="00B2662E"/>
    <w:rsid w:val="00B27A56"/>
    <w:rsid w:val="00B27F24"/>
    <w:rsid w:val="00B30652"/>
    <w:rsid w:val="00B35052"/>
    <w:rsid w:val="00B35162"/>
    <w:rsid w:val="00B373F9"/>
    <w:rsid w:val="00B422DA"/>
    <w:rsid w:val="00B43ABD"/>
    <w:rsid w:val="00B461DE"/>
    <w:rsid w:val="00B46659"/>
    <w:rsid w:val="00B4713C"/>
    <w:rsid w:val="00B4777F"/>
    <w:rsid w:val="00B505DB"/>
    <w:rsid w:val="00B50BFD"/>
    <w:rsid w:val="00B52C37"/>
    <w:rsid w:val="00B53D62"/>
    <w:rsid w:val="00B550D5"/>
    <w:rsid w:val="00B553DE"/>
    <w:rsid w:val="00B60007"/>
    <w:rsid w:val="00B60F43"/>
    <w:rsid w:val="00B61F22"/>
    <w:rsid w:val="00B651F9"/>
    <w:rsid w:val="00B66FC7"/>
    <w:rsid w:val="00B72449"/>
    <w:rsid w:val="00B72ACF"/>
    <w:rsid w:val="00B76B99"/>
    <w:rsid w:val="00B76F10"/>
    <w:rsid w:val="00B770F4"/>
    <w:rsid w:val="00B809C5"/>
    <w:rsid w:val="00B81579"/>
    <w:rsid w:val="00B820FF"/>
    <w:rsid w:val="00B82A39"/>
    <w:rsid w:val="00B84257"/>
    <w:rsid w:val="00B9058A"/>
    <w:rsid w:val="00B90D9B"/>
    <w:rsid w:val="00B977CE"/>
    <w:rsid w:val="00BA02DB"/>
    <w:rsid w:val="00BA067A"/>
    <w:rsid w:val="00BA222A"/>
    <w:rsid w:val="00BA3E28"/>
    <w:rsid w:val="00BA4183"/>
    <w:rsid w:val="00BA523A"/>
    <w:rsid w:val="00BB4977"/>
    <w:rsid w:val="00BB499E"/>
    <w:rsid w:val="00BB573A"/>
    <w:rsid w:val="00BB767E"/>
    <w:rsid w:val="00BB79F4"/>
    <w:rsid w:val="00BC0357"/>
    <w:rsid w:val="00BC4A3D"/>
    <w:rsid w:val="00BC52E5"/>
    <w:rsid w:val="00BC66A0"/>
    <w:rsid w:val="00BC7200"/>
    <w:rsid w:val="00BC7213"/>
    <w:rsid w:val="00BD0709"/>
    <w:rsid w:val="00BD0C97"/>
    <w:rsid w:val="00BD355C"/>
    <w:rsid w:val="00BD409B"/>
    <w:rsid w:val="00BD4C37"/>
    <w:rsid w:val="00BD57E8"/>
    <w:rsid w:val="00BD67BC"/>
    <w:rsid w:val="00BE0C72"/>
    <w:rsid w:val="00BE1AED"/>
    <w:rsid w:val="00BE53F0"/>
    <w:rsid w:val="00BF0F29"/>
    <w:rsid w:val="00BF1BE9"/>
    <w:rsid w:val="00BF2477"/>
    <w:rsid w:val="00C007AD"/>
    <w:rsid w:val="00C02161"/>
    <w:rsid w:val="00C065B9"/>
    <w:rsid w:val="00C137C3"/>
    <w:rsid w:val="00C144FD"/>
    <w:rsid w:val="00C203DE"/>
    <w:rsid w:val="00C216B7"/>
    <w:rsid w:val="00C23374"/>
    <w:rsid w:val="00C23AA9"/>
    <w:rsid w:val="00C24627"/>
    <w:rsid w:val="00C25492"/>
    <w:rsid w:val="00C2556A"/>
    <w:rsid w:val="00C26775"/>
    <w:rsid w:val="00C313B2"/>
    <w:rsid w:val="00C31B8A"/>
    <w:rsid w:val="00C321C3"/>
    <w:rsid w:val="00C323C1"/>
    <w:rsid w:val="00C32624"/>
    <w:rsid w:val="00C360C7"/>
    <w:rsid w:val="00C4186C"/>
    <w:rsid w:val="00C418C9"/>
    <w:rsid w:val="00C42D10"/>
    <w:rsid w:val="00C43697"/>
    <w:rsid w:val="00C459FC"/>
    <w:rsid w:val="00C45D3E"/>
    <w:rsid w:val="00C4610D"/>
    <w:rsid w:val="00C541A4"/>
    <w:rsid w:val="00C6183F"/>
    <w:rsid w:val="00C64D63"/>
    <w:rsid w:val="00C65077"/>
    <w:rsid w:val="00C7158E"/>
    <w:rsid w:val="00C765A3"/>
    <w:rsid w:val="00C83049"/>
    <w:rsid w:val="00C84055"/>
    <w:rsid w:val="00C84525"/>
    <w:rsid w:val="00C87A60"/>
    <w:rsid w:val="00C9124B"/>
    <w:rsid w:val="00C91D56"/>
    <w:rsid w:val="00C920AD"/>
    <w:rsid w:val="00C93712"/>
    <w:rsid w:val="00CA1976"/>
    <w:rsid w:val="00CA31A5"/>
    <w:rsid w:val="00CA586F"/>
    <w:rsid w:val="00CB0119"/>
    <w:rsid w:val="00CB1361"/>
    <w:rsid w:val="00CB1C0F"/>
    <w:rsid w:val="00CB647A"/>
    <w:rsid w:val="00CB71EA"/>
    <w:rsid w:val="00CC0702"/>
    <w:rsid w:val="00CC63BE"/>
    <w:rsid w:val="00CC6FF9"/>
    <w:rsid w:val="00CC7068"/>
    <w:rsid w:val="00CC7CFB"/>
    <w:rsid w:val="00CD0E47"/>
    <w:rsid w:val="00CD2E9F"/>
    <w:rsid w:val="00CD3032"/>
    <w:rsid w:val="00CD32A4"/>
    <w:rsid w:val="00CD78C2"/>
    <w:rsid w:val="00CE301C"/>
    <w:rsid w:val="00CE53F3"/>
    <w:rsid w:val="00CE7AB1"/>
    <w:rsid w:val="00CF1A54"/>
    <w:rsid w:val="00CF2638"/>
    <w:rsid w:val="00CF3C44"/>
    <w:rsid w:val="00CF4D7B"/>
    <w:rsid w:val="00CF7256"/>
    <w:rsid w:val="00CF7A34"/>
    <w:rsid w:val="00D00B7E"/>
    <w:rsid w:val="00D01261"/>
    <w:rsid w:val="00D017E9"/>
    <w:rsid w:val="00D02BE9"/>
    <w:rsid w:val="00D04FE3"/>
    <w:rsid w:val="00D06BCD"/>
    <w:rsid w:val="00D07446"/>
    <w:rsid w:val="00D079B8"/>
    <w:rsid w:val="00D10339"/>
    <w:rsid w:val="00D116D8"/>
    <w:rsid w:val="00D125C4"/>
    <w:rsid w:val="00D150DB"/>
    <w:rsid w:val="00D1589B"/>
    <w:rsid w:val="00D20CAD"/>
    <w:rsid w:val="00D21E79"/>
    <w:rsid w:val="00D255DD"/>
    <w:rsid w:val="00D27597"/>
    <w:rsid w:val="00D31274"/>
    <w:rsid w:val="00D3292A"/>
    <w:rsid w:val="00D34F3F"/>
    <w:rsid w:val="00D41533"/>
    <w:rsid w:val="00D43A61"/>
    <w:rsid w:val="00D443BA"/>
    <w:rsid w:val="00D47BE7"/>
    <w:rsid w:val="00D501D3"/>
    <w:rsid w:val="00D50ED9"/>
    <w:rsid w:val="00D545A3"/>
    <w:rsid w:val="00D54B85"/>
    <w:rsid w:val="00D551E3"/>
    <w:rsid w:val="00D55A45"/>
    <w:rsid w:val="00D56A9A"/>
    <w:rsid w:val="00D57561"/>
    <w:rsid w:val="00D604CE"/>
    <w:rsid w:val="00D61206"/>
    <w:rsid w:val="00D63D23"/>
    <w:rsid w:val="00D65528"/>
    <w:rsid w:val="00D65D20"/>
    <w:rsid w:val="00D721F3"/>
    <w:rsid w:val="00D72DE3"/>
    <w:rsid w:val="00D7556E"/>
    <w:rsid w:val="00D76A45"/>
    <w:rsid w:val="00D779DB"/>
    <w:rsid w:val="00D806EE"/>
    <w:rsid w:val="00D83B67"/>
    <w:rsid w:val="00D85B9A"/>
    <w:rsid w:val="00D8683E"/>
    <w:rsid w:val="00D9094E"/>
    <w:rsid w:val="00D95309"/>
    <w:rsid w:val="00D966A1"/>
    <w:rsid w:val="00DA0481"/>
    <w:rsid w:val="00DA205E"/>
    <w:rsid w:val="00DA7B9C"/>
    <w:rsid w:val="00DA7CCB"/>
    <w:rsid w:val="00DB398A"/>
    <w:rsid w:val="00DB5166"/>
    <w:rsid w:val="00DB6666"/>
    <w:rsid w:val="00DC094B"/>
    <w:rsid w:val="00DC0B6C"/>
    <w:rsid w:val="00DC3191"/>
    <w:rsid w:val="00DC3C52"/>
    <w:rsid w:val="00DC671D"/>
    <w:rsid w:val="00DC6A93"/>
    <w:rsid w:val="00DC6BA7"/>
    <w:rsid w:val="00DD0966"/>
    <w:rsid w:val="00DD0AED"/>
    <w:rsid w:val="00DD2AFC"/>
    <w:rsid w:val="00DD330C"/>
    <w:rsid w:val="00DD579D"/>
    <w:rsid w:val="00DD6FF8"/>
    <w:rsid w:val="00DE1DA1"/>
    <w:rsid w:val="00DE6A6D"/>
    <w:rsid w:val="00DF13A6"/>
    <w:rsid w:val="00DF1BD1"/>
    <w:rsid w:val="00DF2DE4"/>
    <w:rsid w:val="00DF3EC5"/>
    <w:rsid w:val="00DF4230"/>
    <w:rsid w:val="00DF4237"/>
    <w:rsid w:val="00E000B2"/>
    <w:rsid w:val="00E0020E"/>
    <w:rsid w:val="00E01D6A"/>
    <w:rsid w:val="00E02B81"/>
    <w:rsid w:val="00E03C72"/>
    <w:rsid w:val="00E04596"/>
    <w:rsid w:val="00E061D9"/>
    <w:rsid w:val="00E07799"/>
    <w:rsid w:val="00E07E04"/>
    <w:rsid w:val="00E1062A"/>
    <w:rsid w:val="00E10AFC"/>
    <w:rsid w:val="00E11B9E"/>
    <w:rsid w:val="00E12A00"/>
    <w:rsid w:val="00E1421C"/>
    <w:rsid w:val="00E1750B"/>
    <w:rsid w:val="00E17765"/>
    <w:rsid w:val="00E30CC4"/>
    <w:rsid w:val="00E31B14"/>
    <w:rsid w:val="00E31ECB"/>
    <w:rsid w:val="00E333AC"/>
    <w:rsid w:val="00E34A02"/>
    <w:rsid w:val="00E364E3"/>
    <w:rsid w:val="00E37908"/>
    <w:rsid w:val="00E43BC0"/>
    <w:rsid w:val="00E45CFE"/>
    <w:rsid w:val="00E47541"/>
    <w:rsid w:val="00E47625"/>
    <w:rsid w:val="00E478B1"/>
    <w:rsid w:val="00E5191B"/>
    <w:rsid w:val="00E51FB9"/>
    <w:rsid w:val="00E56149"/>
    <w:rsid w:val="00E56588"/>
    <w:rsid w:val="00E60A14"/>
    <w:rsid w:val="00E617C3"/>
    <w:rsid w:val="00E636D4"/>
    <w:rsid w:val="00E67500"/>
    <w:rsid w:val="00E704E4"/>
    <w:rsid w:val="00E718C4"/>
    <w:rsid w:val="00E72EB3"/>
    <w:rsid w:val="00E7499C"/>
    <w:rsid w:val="00E82318"/>
    <w:rsid w:val="00E84650"/>
    <w:rsid w:val="00E849CE"/>
    <w:rsid w:val="00E87E0D"/>
    <w:rsid w:val="00E90B00"/>
    <w:rsid w:val="00E910AB"/>
    <w:rsid w:val="00E91B3B"/>
    <w:rsid w:val="00E9515C"/>
    <w:rsid w:val="00EA2AA6"/>
    <w:rsid w:val="00EA3E8D"/>
    <w:rsid w:val="00EA4037"/>
    <w:rsid w:val="00EA4972"/>
    <w:rsid w:val="00EA762E"/>
    <w:rsid w:val="00EB1061"/>
    <w:rsid w:val="00EB178D"/>
    <w:rsid w:val="00EB480C"/>
    <w:rsid w:val="00EB4A30"/>
    <w:rsid w:val="00EB6691"/>
    <w:rsid w:val="00EB6917"/>
    <w:rsid w:val="00EC02F3"/>
    <w:rsid w:val="00EC1A7D"/>
    <w:rsid w:val="00EC52C5"/>
    <w:rsid w:val="00ED2370"/>
    <w:rsid w:val="00ED3C66"/>
    <w:rsid w:val="00ED498C"/>
    <w:rsid w:val="00ED61A4"/>
    <w:rsid w:val="00ED6D9A"/>
    <w:rsid w:val="00EE130A"/>
    <w:rsid w:val="00EE16A7"/>
    <w:rsid w:val="00EE273A"/>
    <w:rsid w:val="00EE4FC1"/>
    <w:rsid w:val="00EF129B"/>
    <w:rsid w:val="00EF1A32"/>
    <w:rsid w:val="00EF22C2"/>
    <w:rsid w:val="00EF2FCC"/>
    <w:rsid w:val="00EF37BF"/>
    <w:rsid w:val="00EF66E0"/>
    <w:rsid w:val="00EF7DA3"/>
    <w:rsid w:val="00F00C17"/>
    <w:rsid w:val="00F048AB"/>
    <w:rsid w:val="00F04E47"/>
    <w:rsid w:val="00F0522B"/>
    <w:rsid w:val="00F05277"/>
    <w:rsid w:val="00F067AD"/>
    <w:rsid w:val="00F07FDB"/>
    <w:rsid w:val="00F10768"/>
    <w:rsid w:val="00F1133E"/>
    <w:rsid w:val="00F117D1"/>
    <w:rsid w:val="00F11AB8"/>
    <w:rsid w:val="00F11FCB"/>
    <w:rsid w:val="00F1571C"/>
    <w:rsid w:val="00F17821"/>
    <w:rsid w:val="00F2052A"/>
    <w:rsid w:val="00F2439D"/>
    <w:rsid w:val="00F26B34"/>
    <w:rsid w:val="00F30AEE"/>
    <w:rsid w:val="00F327FA"/>
    <w:rsid w:val="00F34BCF"/>
    <w:rsid w:val="00F35672"/>
    <w:rsid w:val="00F365A6"/>
    <w:rsid w:val="00F3667E"/>
    <w:rsid w:val="00F43906"/>
    <w:rsid w:val="00F43E72"/>
    <w:rsid w:val="00F509CD"/>
    <w:rsid w:val="00F63CD9"/>
    <w:rsid w:val="00F65D9B"/>
    <w:rsid w:val="00F71F19"/>
    <w:rsid w:val="00F72281"/>
    <w:rsid w:val="00F72707"/>
    <w:rsid w:val="00F75574"/>
    <w:rsid w:val="00F76C54"/>
    <w:rsid w:val="00F77359"/>
    <w:rsid w:val="00F80753"/>
    <w:rsid w:val="00F821B5"/>
    <w:rsid w:val="00F83194"/>
    <w:rsid w:val="00F84EC8"/>
    <w:rsid w:val="00F860E2"/>
    <w:rsid w:val="00F86C6A"/>
    <w:rsid w:val="00F90CC6"/>
    <w:rsid w:val="00F914B9"/>
    <w:rsid w:val="00F940DF"/>
    <w:rsid w:val="00F951CF"/>
    <w:rsid w:val="00F96C6F"/>
    <w:rsid w:val="00F975D3"/>
    <w:rsid w:val="00FA07E7"/>
    <w:rsid w:val="00FA57B0"/>
    <w:rsid w:val="00FA63BB"/>
    <w:rsid w:val="00FA7E00"/>
    <w:rsid w:val="00FB0A03"/>
    <w:rsid w:val="00FB0AC1"/>
    <w:rsid w:val="00FB0ADC"/>
    <w:rsid w:val="00FB1787"/>
    <w:rsid w:val="00FB69D7"/>
    <w:rsid w:val="00FB6A9D"/>
    <w:rsid w:val="00FB6AB0"/>
    <w:rsid w:val="00FC0526"/>
    <w:rsid w:val="00FC33F9"/>
    <w:rsid w:val="00FC44E5"/>
    <w:rsid w:val="00FC4570"/>
    <w:rsid w:val="00FC79C3"/>
    <w:rsid w:val="00FD4A97"/>
    <w:rsid w:val="00FD77DD"/>
    <w:rsid w:val="00FE16EA"/>
    <w:rsid w:val="00FE2321"/>
    <w:rsid w:val="00FF1EE2"/>
    <w:rsid w:val="00FF28C6"/>
    <w:rsid w:val="00FF6B1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EE3B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7429"/>
    <w:pPr>
      <w:spacing w:before="120" w:after="120" w:line="240" w:lineRule="atLeast"/>
    </w:pPr>
    <w:rPr>
      <w:rFonts w:ascii="Arial" w:hAnsi="Arial" w:cs="Arial"/>
      <w:sz w:val="18"/>
      <w:szCs w:val="18"/>
      <w:lang w:val="nl-BE" w:eastAsia="en-US"/>
    </w:rPr>
  </w:style>
  <w:style w:type="paragraph" w:styleId="berschrift1">
    <w:name w:val="heading 1"/>
    <w:basedOn w:val="Standard"/>
    <w:next w:val="Standard"/>
    <w:link w:val="berschrift1Zchn"/>
    <w:uiPriority w:val="99"/>
    <w:qFormat/>
    <w:rsid w:val="00CC63BE"/>
    <w:pPr>
      <w:keepNext/>
      <w:keepLines/>
      <w:numPr>
        <w:numId w:val="5"/>
      </w:numPr>
      <w:pBdr>
        <w:bottom w:val="single" w:sz="4" w:space="1" w:color="EE2E24"/>
      </w:pBdr>
      <w:spacing w:before="240" w:line="240" w:lineRule="auto"/>
      <w:ind w:left="431" w:hanging="431"/>
      <w:outlineLvl w:val="0"/>
    </w:pPr>
    <w:rPr>
      <w:rFonts w:cs="Times New Roman"/>
      <w:b/>
      <w:bCs/>
      <w:color w:val="FF0000"/>
      <w:sz w:val="32"/>
      <w:szCs w:val="32"/>
    </w:rPr>
  </w:style>
  <w:style w:type="paragraph" w:styleId="berschrift2">
    <w:name w:val="heading 2"/>
    <w:basedOn w:val="Standard"/>
    <w:next w:val="Standard"/>
    <w:link w:val="berschrift2Zchn"/>
    <w:uiPriority w:val="99"/>
    <w:qFormat/>
    <w:rsid w:val="0022556C"/>
    <w:pPr>
      <w:keepNext/>
      <w:keepLines/>
      <w:numPr>
        <w:ilvl w:val="1"/>
        <w:numId w:val="5"/>
      </w:numPr>
      <w:spacing w:before="240" w:line="240" w:lineRule="auto"/>
      <w:ind w:left="578" w:hanging="578"/>
      <w:outlineLvl w:val="1"/>
    </w:pPr>
    <w:rPr>
      <w:rFonts w:cs="Times New Roman"/>
      <w:b/>
      <w:bCs/>
      <w:caps/>
      <w:sz w:val="26"/>
      <w:szCs w:val="26"/>
    </w:rPr>
  </w:style>
  <w:style w:type="paragraph" w:styleId="berschrift3">
    <w:name w:val="heading 3"/>
    <w:basedOn w:val="Standard"/>
    <w:next w:val="Standard"/>
    <w:link w:val="berschrift3Zchn"/>
    <w:uiPriority w:val="99"/>
    <w:qFormat/>
    <w:rsid w:val="00EE4FC1"/>
    <w:pPr>
      <w:keepNext/>
      <w:keepLines/>
      <w:numPr>
        <w:ilvl w:val="2"/>
        <w:numId w:val="5"/>
      </w:numPr>
      <w:spacing w:before="240" w:line="240" w:lineRule="auto"/>
      <w:outlineLvl w:val="2"/>
    </w:pPr>
    <w:rPr>
      <w:rFonts w:cs="Times New Roman"/>
      <w:b/>
      <w:bCs/>
      <w:sz w:val="20"/>
      <w:szCs w:val="20"/>
    </w:rPr>
  </w:style>
  <w:style w:type="paragraph" w:styleId="berschrift4">
    <w:name w:val="heading 4"/>
    <w:basedOn w:val="Standard"/>
    <w:next w:val="Standard"/>
    <w:link w:val="berschrift4Zchn"/>
    <w:uiPriority w:val="99"/>
    <w:qFormat/>
    <w:rsid w:val="00EE4FC1"/>
    <w:pPr>
      <w:keepNext/>
      <w:keepLines/>
      <w:numPr>
        <w:ilvl w:val="3"/>
        <w:numId w:val="5"/>
      </w:numPr>
      <w:spacing w:before="200" w:after="0"/>
      <w:ind w:left="862" w:hanging="862"/>
      <w:outlineLvl w:val="3"/>
    </w:pPr>
    <w:rPr>
      <w:rFonts w:cs="Times New Roman"/>
      <w:b/>
      <w:bCs/>
      <w:i/>
      <w:iCs/>
    </w:rPr>
  </w:style>
  <w:style w:type="paragraph" w:styleId="berschrift5">
    <w:name w:val="heading 5"/>
    <w:basedOn w:val="berschrift4"/>
    <w:next w:val="Standard"/>
    <w:link w:val="berschrift5Zchn"/>
    <w:uiPriority w:val="99"/>
    <w:qFormat/>
    <w:rsid w:val="00D806EE"/>
    <w:pPr>
      <w:numPr>
        <w:ilvl w:val="4"/>
      </w:numPr>
      <w:outlineLvl w:val="4"/>
    </w:pPr>
    <w:rPr>
      <w:color w:val="6C6C6C"/>
      <w:lang w:val="en-US"/>
    </w:rPr>
  </w:style>
  <w:style w:type="paragraph" w:styleId="berschrift6">
    <w:name w:val="heading 6"/>
    <w:basedOn w:val="berschrift4"/>
    <w:next w:val="Standard"/>
    <w:link w:val="berschrift6Zchn"/>
    <w:uiPriority w:val="99"/>
    <w:qFormat/>
    <w:rsid w:val="00D806EE"/>
    <w:pPr>
      <w:numPr>
        <w:ilvl w:val="5"/>
      </w:numPr>
      <w:outlineLvl w:val="5"/>
    </w:pPr>
    <w:rPr>
      <w:b w:val="0"/>
      <w:bCs w:val="0"/>
      <w:color w:val="6C6C6C"/>
    </w:rPr>
  </w:style>
  <w:style w:type="paragraph" w:styleId="berschrift7">
    <w:name w:val="heading 7"/>
    <w:basedOn w:val="Standard"/>
    <w:next w:val="Standard"/>
    <w:link w:val="berschrift7Zchn"/>
    <w:uiPriority w:val="99"/>
    <w:qFormat/>
    <w:rsid w:val="00567040"/>
    <w:pPr>
      <w:keepNext/>
      <w:keepLines/>
      <w:numPr>
        <w:ilvl w:val="6"/>
        <w:numId w:val="5"/>
      </w:numPr>
      <w:spacing w:before="200" w:after="0"/>
      <w:outlineLvl w:val="6"/>
    </w:pPr>
    <w:rPr>
      <w:rFonts w:ascii="Cambria" w:hAnsi="Cambria" w:cs="Times New Roman"/>
      <w:i/>
      <w:iCs/>
      <w:color w:val="404040"/>
    </w:rPr>
  </w:style>
  <w:style w:type="paragraph" w:styleId="berschrift8">
    <w:name w:val="heading 8"/>
    <w:basedOn w:val="Standard"/>
    <w:next w:val="Standard"/>
    <w:link w:val="berschrift8Zchn"/>
    <w:uiPriority w:val="99"/>
    <w:qFormat/>
    <w:rsid w:val="00567040"/>
    <w:pPr>
      <w:keepNext/>
      <w:keepLines/>
      <w:numPr>
        <w:ilvl w:val="7"/>
        <w:numId w:val="5"/>
      </w:numPr>
      <w:spacing w:before="200" w:after="0"/>
      <w:outlineLvl w:val="7"/>
    </w:pPr>
    <w:rPr>
      <w:rFonts w:ascii="Cambria" w:hAnsi="Cambria" w:cs="Times New Roman"/>
      <w:color w:val="404040"/>
      <w:sz w:val="20"/>
      <w:szCs w:val="20"/>
    </w:rPr>
  </w:style>
  <w:style w:type="paragraph" w:styleId="berschrift9">
    <w:name w:val="heading 9"/>
    <w:basedOn w:val="Standard"/>
    <w:next w:val="Standard"/>
    <w:link w:val="berschrift9Zchn"/>
    <w:uiPriority w:val="99"/>
    <w:qFormat/>
    <w:rsid w:val="00567040"/>
    <w:pPr>
      <w:keepNext/>
      <w:keepLines/>
      <w:numPr>
        <w:ilvl w:val="8"/>
        <w:numId w:val="5"/>
      </w:numPr>
      <w:spacing w:before="200" w:after="0"/>
      <w:outlineLvl w:val="8"/>
    </w:pPr>
    <w:rPr>
      <w:rFonts w:ascii="Cambria"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3BE"/>
    <w:rPr>
      <w:rFonts w:ascii="Arial" w:hAnsi="Arial" w:cs="Arial"/>
      <w:b/>
      <w:bCs/>
      <w:color w:val="FF0000"/>
      <w:sz w:val="32"/>
      <w:szCs w:val="32"/>
      <w:lang w:val="nl-BE" w:eastAsia="en-US"/>
    </w:rPr>
  </w:style>
  <w:style w:type="character" w:customStyle="1" w:styleId="berschrift2Zchn">
    <w:name w:val="Überschrift 2 Zchn"/>
    <w:link w:val="berschrift2"/>
    <w:uiPriority w:val="99"/>
    <w:locked/>
    <w:rsid w:val="0022556C"/>
    <w:rPr>
      <w:rFonts w:ascii="Arial" w:hAnsi="Arial" w:cs="Arial"/>
      <w:b/>
      <w:bCs/>
      <w:caps/>
      <w:sz w:val="26"/>
      <w:szCs w:val="26"/>
      <w:lang w:val="nl-BE" w:eastAsia="en-US"/>
    </w:rPr>
  </w:style>
  <w:style w:type="character" w:customStyle="1" w:styleId="berschrift3Zchn">
    <w:name w:val="Überschrift 3 Zchn"/>
    <w:link w:val="berschrift3"/>
    <w:uiPriority w:val="99"/>
    <w:locked/>
    <w:rsid w:val="00EE4FC1"/>
    <w:rPr>
      <w:rFonts w:ascii="Arial" w:hAnsi="Arial" w:cs="Arial"/>
      <w:b/>
      <w:bCs/>
      <w:lang w:val="nl-BE" w:eastAsia="en-US"/>
    </w:rPr>
  </w:style>
  <w:style w:type="character" w:customStyle="1" w:styleId="berschrift4Zchn">
    <w:name w:val="Überschrift 4 Zchn"/>
    <w:link w:val="berschrift4"/>
    <w:uiPriority w:val="99"/>
    <w:locked/>
    <w:rsid w:val="00EE4FC1"/>
    <w:rPr>
      <w:rFonts w:ascii="Arial" w:hAnsi="Arial" w:cs="Arial"/>
      <w:b/>
      <w:bCs/>
      <w:i/>
      <w:iCs/>
      <w:sz w:val="18"/>
      <w:szCs w:val="18"/>
      <w:lang w:val="nl-BE" w:eastAsia="en-US"/>
    </w:rPr>
  </w:style>
  <w:style w:type="character" w:customStyle="1" w:styleId="berschrift5Zchn">
    <w:name w:val="Überschrift 5 Zchn"/>
    <w:link w:val="berschrift5"/>
    <w:uiPriority w:val="99"/>
    <w:locked/>
    <w:rsid w:val="00D806EE"/>
    <w:rPr>
      <w:rFonts w:ascii="Arial" w:hAnsi="Arial" w:cs="Arial"/>
      <w:b/>
      <w:bCs/>
      <w:i/>
      <w:iCs/>
      <w:color w:val="6C6C6C"/>
      <w:sz w:val="18"/>
      <w:szCs w:val="18"/>
      <w:lang w:val="en-US" w:eastAsia="en-US"/>
    </w:rPr>
  </w:style>
  <w:style w:type="character" w:customStyle="1" w:styleId="berschrift6Zchn">
    <w:name w:val="Überschrift 6 Zchn"/>
    <w:link w:val="berschrift6"/>
    <w:uiPriority w:val="99"/>
    <w:locked/>
    <w:rsid w:val="00D806EE"/>
    <w:rPr>
      <w:rFonts w:ascii="Arial" w:hAnsi="Arial" w:cs="Arial"/>
      <w:i/>
      <w:iCs/>
      <w:color w:val="6C6C6C"/>
      <w:sz w:val="18"/>
      <w:szCs w:val="18"/>
      <w:lang w:val="nl-BE" w:eastAsia="en-US"/>
    </w:rPr>
  </w:style>
  <w:style w:type="character" w:customStyle="1" w:styleId="berschrift7Zchn">
    <w:name w:val="Überschrift 7 Zchn"/>
    <w:link w:val="berschrift7"/>
    <w:uiPriority w:val="99"/>
    <w:locked/>
    <w:rsid w:val="00567040"/>
    <w:rPr>
      <w:rFonts w:ascii="Cambria" w:hAnsi="Cambria" w:cs="Cambria"/>
      <w:i/>
      <w:iCs/>
      <w:color w:val="404040"/>
      <w:sz w:val="18"/>
      <w:szCs w:val="18"/>
      <w:lang w:val="nl-BE" w:eastAsia="en-US"/>
    </w:rPr>
  </w:style>
  <w:style w:type="character" w:customStyle="1" w:styleId="berschrift8Zchn">
    <w:name w:val="Überschrift 8 Zchn"/>
    <w:link w:val="berschrift8"/>
    <w:uiPriority w:val="99"/>
    <w:locked/>
    <w:rsid w:val="00567040"/>
    <w:rPr>
      <w:rFonts w:ascii="Cambria" w:hAnsi="Cambria" w:cs="Cambria"/>
      <w:color w:val="404040"/>
      <w:sz w:val="20"/>
      <w:szCs w:val="20"/>
      <w:lang w:val="nl-BE" w:eastAsia="en-US"/>
    </w:rPr>
  </w:style>
  <w:style w:type="character" w:customStyle="1" w:styleId="berschrift9Zchn">
    <w:name w:val="Überschrift 9 Zchn"/>
    <w:link w:val="berschrift9"/>
    <w:uiPriority w:val="99"/>
    <w:locked/>
    <w:rsid w:val="00567040"/>
    <w:rPr>
      <w:rFonts w:ascii="Cambria" w:hAnsi="Cambria" w:cs="Cambria"/>
      <w:i/>
      <w:iCs/>
      <w:color w:val="404040"/>
      <w:sz w:val="20"/>
      <w:szCs w:val="20"/>
      <w:lang w:val="nl-BE" w:eastAsia="en-US"/>
    </w:rPr>
  </w:style>
  <w:style w:type="paragraph" w:styleId="Kopfzeile">
    <w:name w:val="header"/>
    <w:basedOn w:val="Standard"/>
    <w:link w:val="Kopf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KopfzeileZchn">
    <w:name w:val="Kopfzeile Zchn"/>
    <w:link w:val="Kopfzeile"/>
    <w:uiPriority w:val="99"/>
    <w:locked/>
    <w:rsid w:val="00EE4FC1"/>
    <w:rPr>
      <w:rFonts w:ascii="Arial" w:hAnsi="Arial" w:cs="Arial"/>
      <w:sz w:val="22"/>
      <w:szCs w:val="22"/>
      <w:lang w:val="nl-BE" w:eastAsia="en-US"/>
    </w:rPr>
  </w:style>
  <w:style w:type="paragraph" w:styleId="Fuzeile">
    <w:name w:val="footer"/>
    <w:basedOn w:val="Standard"/>
    <w:link w:val="Fu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FuzeileZchn">
    <w:name w:val="Fußzeile Zchn"/>
    <w:link w:val="Fuzeile"/>
    <w:uiPriority w:val="99"/>
    <w:locked/>
    <w:rsid w:val="00EE4FC1"/>
    <w:rPr>
      <w:rFonts w:ascii="Arial" w:hAnsi="Arial" w:cs="Arial"/>
      <w:sz w:val="22"/>
      <w:szCs w:val="22"/>
      <w:lang w:val="nl-BE" w:eastAsia="en-US"/>
    </w:rPr>
  </w:style>
  <w:style w:type="paragraph" w:styleId="Sprechblasentext">
    <w:name w:val="Balloon Text"/>
    <w:basedOn w:val="Standard"/>
    <w:link w:val="SprechblasentextZchn"/>
    <w:uiPriority w:val="99"/>
    <w:semiHidden/>
    <w:rsid w:val="00AD73BB"/>
    <w:pPr>
      <w:spacing w:after="0" w:line="240" w:lineRule="auto"/>
    </w:pPr>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locked/>
    <w:rsid w:val="00AD73BB"/>
    <w:rPr>
      <w:rFonts w:ascii="Tahoma" w:hAnsi="Tahoma" w:cs="Tahoma"/>
      <w:sz w:val="16"/>
      <w:szCs w:val="16"/>
    </w:rPr>
  </w:style>
  <w:style w:type="table" w:customStyle="1" w:styleId="Tabellengitternetz">
    <w:name w:val="Tabellengitternetz"/>
    <w:basedOn w:val="NormaleTabelle"/>
    <w:uiPriority w:val="99"/>
    <w:rsid w:val="00CB13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1361"/>
    <w:rPr>
      <w:rFonts w:cs="Times New Roman"/>
      <w:color w:val="0000FF"/>
      <w:u w:val="single"/>
    </w:rPr>
  </w:style>
  <w:style w:type="paragraph" w:styleId="Titel">
    <w:name w:val="Title"/>
    <w:basedOn w:val="Standard"/>
    <w:next w:val="Standard"/>
    <w:link w:val="TitelZchn"/>
    <w:uiPriority w:val="99"/>
    <w:qFormat/>
    <w:rsid w:val="00CB1361"/>
    <w:pPr>
      <w:pBdr>
        <w:bottom w:val="single" w:sz="8" w:space="4" w:color="4F81BD"/>
      </w:pBdr>
      <w:spacing w:after="300" w:line="240" w:lineRule="auto"/>
    </w:pPr>
    <w:rPr>
      <w:rFonts w:cs="Times New Roman"/>
      <w:color w:val="17365D"/>
      <w:spacing w:val="5"/>
      <w:kern w:val="28"/>
      <w:sz w:val="52"/>
      <w:szCs w:val="52"/>
      <w:lang w:val="x-none" w:eastAsia="x-none"/>
    </w:rPr>
  </w:style>
  <w:style w:type="character" w:customStyle="1" w:styleId="TitelZchn">
    <w:name w:val="Titel Zchn"/>
    <w:link w:val="Titel"/>
    <w:uiPriority w:val="99"/>
    <w:locked/>
    <w:rsid w:val="00CB1361"/>
    <w:rPr>
      <w:rFonts w:ascii="Arial" w:hAnsi="Arial" w:cs="Arial"/>
      <w:color w:val="17365D"/>
      <w:spacing w:val="5"/>
      <w:kern w:val="28"/>
      <w:sz w:val="52"/>
      <w:szCs w:val="52"/>
    </w:rPr>
  </w:style>
  <w:style w:type="paragraph" w:styleId="StandardWeb">
    <w:name w:val="Normal (Web)"/>
    <w:basedOn w:val="Standard"/>
    <w:uiPriority w:val="99"/>
    <w:semiHidden/>
    <w:rsid w:val="00233276"/>
    <w:pPr>
      <w:spacing w:before="100" w:beforeAutospacing="1" w:after="100" w:afterAutospacing="1" w:line="240" w:lineRule="auto"/>
    </w:pPr>
    <w:rPr>
      <w:rFonts w:ascii="Times New Roman" w:hAnsi="Times New Roman" w:cs="Times New Roman"/>
      <w:sz w:val="24"/>
      <w:szCs w:val="24"/>
      <w:lang w:eastAsia="nl-BE"/>
    </w:rPr>
  </w:style>
  <w:style w:type="paragraph" w:styleId="Listenabsatz">
    <w:name w:val="List Paragraph"/>
    <w:basedOn w:val="Standard"/>
    <w:link w:val="ListenabsatzZchn"/>
    <w:uiPriority w:val="99"/>
    <w:qFormat/>
    <w:rsid w:val="00337429"/>
    <w:pPr>
      <w:numPr>
        <w:numId w:val="3"/>
      </w:numPr>
      <w:spacing w:before="60" w:after="60"/>
      <w:ind w:left="284" w:hanging="284"/>
      <w:outlineLvl w:val="1"/>
    </w:pPr>
    <w:rPr>
      <w:rFonts w:cs="Times New Roman"/>
      <w:lang w:val="en-US"/>
    </w:rPr>
  </w:style>
  <w:style w:type="paragraph" w:customStyle="1" w:styleId="Header4">
    <w:name w:val="Header 4"/>
    <w:basedOn w:val="berschrift3"/>
    <w:link w:val="Header4Char"/>
    <w:uiPriority w:val="99"/>
    <w:rsid w:val="00EF37BF"/>
    <w:rPr>
      <w:b w:val="0"/>
      <w:bCs w:val="0"/>
      <w:lang w:val="en-US"/>
    </w:rPr>
  </w:style>
  <w:style w:type="character" w:customStyle="1" w:styleId="Header4Char">
    <w:name w:val="Header 4 Char"/>
    <w:link w:val="Header4"/>
    <w:uiPriority w:val="99"/>
    <w:locked/>
    <w:rsid w:val="00EF37BF"/>
    <w:rPr>
      <w:rFonts w:ascii="Arial" w:hAnsi="Arial" w:cs="Arial"/>
      <w:b w:val="0"/>
      <w:bCs w:val="0"/>
      <w:lang w:val="en-US" w:eastAsia="en-US"/>
    </w:rPr>
  </w:style>
  <w:style w:type="table" w:customStyle="1" w:styleId="Egemintable">
    <w:name w:val="Egemin table"/>
    <w:uiPriority w:val="99"/>
    <w:rsid w:val="00557160"/>
    <w:pPr>
      <w:spacing w:before="100" w:beforeAutospacing="1" w:line="240" w:lineRule="atLeast"/>
    </w:pPr>
    <w:rPr>
      <w:rFonts w:ascii="Arial" w:hAnsi="Arial" w:cs="Arial"/>
      <w:color w:val="FFFFFF"/>
      <w:lang w:val="nl-BE" w:eastAsia="nl-BE"/>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rPr>
      <w:jc w:val="center"/>
    </w:trPr>
  </w:style>
  <w:style w:type="table" w:customStyle="1" w:styleId="LightShading1">
    <w:name w:val="Light Shading1"/>
    <w:uiPriority w:val="99"/>
    <w:rsid w:val="00CC6FF9"/>
    <w:rPr>
      <w:rFonts w:cs="Calibri"/>
      <w:color w:val="000000"/>
      <w:lang w:val="nl-BE" w:eastAsia="nl-BE"/>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blecontent">
    <w:name w:val="Table content"/>
    <w:basedOn w:val="Standard"/>
    <w:link w:val="TablecontentChar"/>
    <w:uiPriority w:val="99"/>
    <w:rsid w:val="00EF1A32"/>
    <w:pPr>
      <w:spacing w:after="0" w:line="240" w:lineRule="auto"/>
    </w:pPr>
    <w:rPr>
      <w:rFonts w:cs="Times New Roman"/>
      <w:sz w:val="22"/>
      <w:szCs w:val="22"/>
      <w:lang w:val="en-US"/>
    </w:rPr>
  </w:style>
  <w:style w:type="character" w:customStyle="1" w:styleId="TablecontentChar">
    <w:name w:val="Table content Char"/>
    <w:link w:val="Tablecontent"/>
    <w:uiPriority w:val="99"/>
    <w:locked/>
    <w:rsid w:val="00EF1A32"/>
    <w:rPr>
      <w:rFonts w:ascii="Arial" w:hAnsi="Arial" w:cs="Arial"/>
      <w:sz w:val="22"/>
      <w:szCs w:val="22"/>
      <w:lang w:val="en-US" w:eastAsia="en-US"/>
    </w:rPr>
  </w:style>
  <w:style w:type="paragraph" w:customStyle="1" w:styleId="Numberedlist">
    <w:name w:val="Numbered list"/>
    <w:basedOn w:val="Listenabsatz"/>
    <w:link w:val="NumberedlistChar"/>
    <w:uiPriority w:val="99"/>
    <w:rsid w:val="00CB71EA"/>
    <w:pPr>
      <w:numPr>
        <w:numId w:val="4"/>
      </w:numPr>
    </w:pPr>
  </w:style>
  <w:style w:type="paragraph" w:customStyle="1" w:styleId="H1">
    <w:name w:val="H1"/>
    <w:next w:val="Standard"/>
    <w:link w:val="H1Char"/>
    <w:uiPriority w:val="99"/>
    <w:rsid w:val="009F0E95"/>
    <w:pPr>
      <w:pBdr>
        <w:bottom w:val="single" w:sz="4" w:space="1" w:color="FF0000"/>
      </w:pBdr>
      <w:spacing w:after="120"/>
      <w:outlineLvl w:val="0"/>
    </w:pPr>
    <w:rPr>
      <w:rFonts w:ascii="Arial" w:hAnsi="Arial" w:cs="Arial"/>
      <w:b/>
      <w:bCs/>
      <w:color w:val="FF0000"/>
      <w:sz w:val="32"/>
      <w:szCs w:val="40"/>
      <w:lang w:val="en-US" w:eastAsia="en-US"/>
    </w:rPr>
  </w:style>
  <w:style w:type="character" w:customStyle="1" w:styleId="ListenabsatzZchn">
    <w:name w:val="Listenabsatz Zchn"/>
    <w:link w:val="Listenabsatz"/>
    <w:uiPriority w:val="99"/>
    <w:locked/>
    <w:rsid w:val="00337429"/>
    <w:rPr>
      <w:rFonts w:ascii="Arial" w:hAnsi="Arial" w:cs="Arial"/>
      <w:sz w:val="18"/>
      <w:szCs w:val="18"/>
      <w:lang w:val="en-US" w:eastAsia="en-US"/>
    </w:rPr>
  </w:style>
  <w:style w:type="paragraph" w:styleId="Liste">
    <w:name w:val="List"/>
    <w:basedOn w:val="Standard"/>
    <w:uiPriority w:val="99"/>
    <w:semiHidden/>
    <w:rsid w:val="00BC52E5"/>
    <w:pPr>
      <w:ind w:left="283" w:hanging="283"/>
    </w:pPr>
  </w:style>
  <w:style w:type="character" w:customStyle="1" w:styleId="NumberedlistChar">
    <w:name w:val="Numbered list Char"/>
    <w:link w:val="Numberedlist"/>
    <w:uiPriority w:val="99"/>
    <w:locked/>
    <w:rsid w:val="00CB71EA"/>
    <w:rPr>
      <w:rFonts w:ascii="Arial" w:hAnsi="Arial" w:cs="Arial"/>
      <w:sz w:val="18"/>
      <w:szCs w:val="18"/>
      <w:lang w:val="en-US" w:eastAsia="en-US"/>
    </w:rPr>
  </w:style>
  <w:style w:type="paragraph" w:customStyle="1" w:styleId="H2">
    <w:name w:val="H2"/>
    <w:next w:val="Standard"/>
    <w:link w:val="H2Char"/>
    <w:uiPriority w:val="99"/>
    <w:rsid w:val="00FF6B15"/>
    <w:pPr>
      <w:spacing w:before="240" w:after="120"/>
      <w:outlineLvl w:val="1"/>
    </w:pPr>
    <w:rPr>
      <w:rFonts w:ascii="Arial" w:hAnsi="Arial" w:cs="Arial"/>
      <w:b/>
      <w:bCs/>
      <w:caps/>
      <w:sz w:val="24"/>
      <w:szCs w:val="24"/>
      <w:lang w:val="en-US" w:eastAsia="en-US"/>
    </w:rPr>
  </w:style>
  <w:style w:type="character" w:customStyle="1" w:styleId="H1Char">
    <w:name w:val="H1 Char"/>
    <w:link w:val="H1"/>
    <w:uiPriority w:val="99"/>
    <w:locked/>
    <w:rsid w:val="009F0E95"/>
    <w:rPr>
      <w:rFonts w:ascii="Arial" w:hAnsi="Arial" w:cs="Arial"/>
      <w:b/>
      <w:bCs/>
      <w:color w:val="FF0000"/>
      <w:sz w:val="32"/>
      <w:szCs w:val="40"/>
      <w:lang w:val="en-US" w:eastAsia="en-US" w:bidi="ar-SA"/>
    </w:rPr>
  </w:style>
  <w:style w:type="paragraph" w:customStyle="1" w:styleId="H3">
    <w:name w:val="H3"/>
    <w:link w:val="H3Char"/>
    <w:uiPriority w:val="99"/>
    <w:rsid w:val="000011E1"/>
    <w:pPr>
      <w:outlineLvl w:val="2"/>
    </w:pPr>
    <w:rPr>
      <w:rFonts w:ascii="Arial" w:hAnsi="Arial" w:cs="Arial"/>
      <w:b/>
      <w:bCs/>
      <w:sz w:val="22"/>
      <w:szCs w:val="22"/>
      <w:lang w:val="en-US" w:eastAsia="en-US"/>
    </w:rPr>
  </w:style>
  <w:style w:type="character" w:customStyle="1" w:styleId="H2Char">
    <w:name w:val="H2 Char"/>
    <w:link w:val="H2"/>
    <w:uiPriority w:val="99"/>
    <w:locked/>
    <w:rsid w:val="00FF6B15"/>
    <w:rPr>
      <w:rFonts w:ascii="Arial" w:hAnsi="Arial" w:cs="Arial"/>
      <w:b/>
      <w:bCs/>
      <w:caps/>
      <w:sz w:val="24"/>
      <w:szCs w:val="24"/>
      <w:lang w:val="en-US" w:eastAsia="en-US" w:bidi="ar-SA"/>
    </w:rPr>
  </w:style>
  <w:style w:type="paragraph" w:customStyle="1" w:styleId="H4">
    <w:name w:val="H4"/>
    <w:link w:val="H4Char"/>
    <w:uiPriority w:val="99"/>
    <w:rsid w:val="000011E1"/>
    <w:pPr>
      <w:spacing w:before="200"/>
      <w:outlineLvl w:val="3"/>
    </w:pPr>
    <w:rPr>
      <w:rFonts w:ascii="Arial" w:hAnsi="Arial" w:cs="Arial"/>
      <w:b/>
      <w:bCs/>
      <w:i/>
      <w:iCs/>
      <w:sz w:val="18"/>
      <w:szCs w:val="18"/>
      <w:lang w:val="nl-BE" w:eastAsia="en-US"/>
    </w:rPr>
  </w:style>
  <w:style w:type="character" w:customStyle="1" w:styleId="H3Char">
    <w:name w:val="H3 Char"/>
    <w:link w:val="H3"/>
    <w:uiPriority w:val="99"/>
    <w:locked/>
    <w:rsid w:val="000011E1"/>
    <w:rPr>
      <w:rFonts w:ascii="Arial" w:hAnsi="Arial" w:cs="Arial"/>
      <w:b/>
      <w:bCs/>
      <w:sz w:val="22"/>
      <w:szCs w:val="22"/>
      <w:lang w:val="en-US" w:eastAsia="en-US" w:bidi="ar-SA"/>
    </w:rPr>
  </w:style>
  <w:style w:type="paragraph" w:customStyle="1" w:styleId="H5">
    <w:name w:val="H5"/>
    <w:next w:val="Standard"/>
    <w:link w:val="H5Char"/>
    <w:uiPriority w:val="99"/>
    <w:rsid w:val="000011E1"/>
    <w:pPr>
      <w:spacing w:before="200" w:line="240" w:lineRule="exact"/>
      <w:outlineLvl w:val="4"/>
    </w:pPr>
    <w:rPr>
      <w:rFonts w:ascii="Arial" w:hAnsi="Arial" w:cs="Arial"/>
      <w:b/>
      <w:bCs/>
      <w:i/>
      <w:iCs/>
      <w:color w:val="6C6C6C"/>
      <w:sz w:val="18"/>
      <w:szCs w:val="18"/>
      <w:lang w:val="en-US" w:eastAsia="en-US"/>
    </w:rPr>
  </w:style>
  <w:style w:type="character" w:customStyle="1" w:styleId="H4Char">
    <w:name w:val="H4 Char"/>
    <w:link w:val="H4"/>
    <w:uiPriority w:val="99"/>
    <w:locked/>
    <w:rsid w:val="000011E1"/>
    <w:rPr>
      <w:rFonts w:ascii="Arial" w:hAnsi="Arial" w:cs="Arial"/>
      <w:b/>
      <w:bCs/>
      <w:i/>
      <w:iCs/>
      <w:sz w:val="18"/>
      <w:szCs w:val="18"/>
      <w:lang w:val="nl-BE" w:eastAsia="en-US" w:bidi="ar-SA"/>
    </w:rPr>
  </w:style>
  <w:style w:type="paragraph" w:customStyle="1" w:styleId="H6">
    <w:name w:val="H6"/>
    <w:next w:val="Standard"/>
    <w:link w:val="H6Char"/>
    <w:uiPriority w:val="99"/>
    <w:rsid w:val="000011E1"/>
    <w:pPr>
      <w:spacing w:before="200" w:line="240" w:lineRule="exact"/>
      <w:outlineLvl w:val="5"/>
    </w:pPr>
    <w:rPr>
      <w:rFonts w:ascii="Arial" w:hAnsi="Arial" w:cs="Arial"/>
      <w:i/>
      <w:iCs/>
      <w:color w:val="6C6C6C"/>
      <w:sz w:val="18"/>
      <w:szCs w:val="18"/>
      <w:lang w:val="nl-BE" w:eastAsia="en-US"/>
    </w:rPr>
  </w:style>
  <w:style w:type="character" w:customStyle="1" w:styleId="H5Char">
    <w:name w:val="H5 Char"/>
    <w:link w:val="H5"/>
    <w:uiPriority w:val="99"/>
    <w:locked/>
    <w:rsid w:val="000011E1"/>
    <w:rPr>
      <w:rFonts w:ascii="Arial" w:hAnsi="Arial" w:cs="Arial"/>
      <w:b/>
      <w:bCs/>
      <w:i/>
      <w:iCs/>
      <w:color w:val="6C6C6C"/>
      <w:sz w:val="18"/>
      <w:szCs w:val="18"/>
      <w:lang w:val="en-US" w:eastAsia="en-US" w:bidi="ar-SA"/>
    </w:rPr>
  </w:style>
  <w:style w:type="paragraph" w:customStyle="1" w:styleId="H7">
    <w:name w:val="H7"/>
    <w:next w:val="Standard"/>
    <w:link w:val="H7Char"/>
    <w:uiPriority w:val="99"/>
    <w:rsid w:val="00567040"/>
    <w:pPr>
      <w:outlineLvl w:val="6"/>
    </w:pPr>
    <w:rPr>
      <w:rFonts w:ascii="Arial" w:hAnsi="Arial" w:cs="Arial"/>
      <w:i/>
      <w:iCs/>
      <w:color w:val="6C6C6C"/>
      <w:sz w:val="18"/>
      <w:szCs w:val="18"/>
      <w:lang w:val="nl-BE" w:eastAsia="en-US"/>
    </w:rPr>
  </w:style>
  <w:style w:type="character" w:customStyle="1" w:styleId="H6Char">
    <w:name w:val="H6 Char"/>
    <w:link w:val="H6"/>
    <w:uiPriority w:val="99"/>
    <w:locked/>
    <w:rsid w:val="000011E1"/>
    <w:rPr>
      <w:rFonts w:ascii="Arial" w:hAnsi="Arial" w:cs="Arial"/>
      <w:i/>
      <w:iCs/>
      <w:color w:val="6C6C6C"/>
      <w:sz w:val="18"/>
      <w:szCs w:val="18"/>
      <w:lang w:val="nl-BE" w:eastAsia="en-US" w:bidi="ar-SA"/>
    </w:rPr>
  </w:style>
  <w:style w:type="paragraph" w:customStyle="1" w:styleId="H8">
    <w:name w:val="H8"/>
    <w:basedOn w:val="H7"/>
    <w:next w:val="Standard"/>
    <w:link w:val="H8Char"/>
    <w:uiPriority w:val="99"/>
    <w:rsid w:val="00567040"/>
    <w:pPr>
      <w:outlineLvl w:val="7"/>
    </w:pPr>
    <w:rPr>
      <w:i w:val="0"/>
      <w:iCs w:val="0"/>
      <w:sz w:val="22"/>
      <w:szCs w:val="22"/>
    </w:rPr>
  </w:style>
  <w:style w:type="character" w:customStyle="1" w:styleId="H7Char">
    <w:name w:val="H7 Char"/>
    <w:basedOn w:val="H6Char"/>
    <w:link w:val="H7"/>
    <w:uiPriority w:val="99"/>
    <w:locked/>
    <w:rsid w:val="00567040"/>
    <w:rPr>
      <w:rFonts w:ascii="Arial" w:hAnsi="Arial" w:cs="Arial"/>
      <w:i/>
      <w:iCs/>
      <w:color w:val="6C6C6C"/>
      <w:sz w:val="18"/>
      <w:szCs w:val="18"/>
      <w:lang w:val="nl-BE" w:eastAsia="en-US" w:bidi="ar-SA"/>
    </w:rPr>
  </w:style>
  <w:style w:type="paragraph" w:customStyle="1" w:styleId="H9">
    <w:name w:val="H9"/>
    <w:basedOn w:val="H8"/>
    <w:next w:val="Standard"/>
    <w:link w:val="H9Char"/>
    <w:uiPriority w:val="99"/>
    <w:rsid w:val="00567040"/>
    <w:pPr>
      <w:outlineLvl w:val="8"/>
    </w:pPr>
    <w:rPr>
      <w:i/>
      <w:iCs/>
    </w:rPr>
  </w:style>
  <w:style w:type="character" w:customStyle="1" w:styleId="H8Char">
    <w:name w:val="H8 Char"/>
    <w:link w:val="H8"/>
    <w:uiPriority w:val="99"/>
    <w:locked/>
    <w:rsid w:val="00567040"/>
    <w:rPr>
      <w:rFonts w:ascii="Arial" w:hAnsi="Arial" w:cs="Arial"/>
      <w:i w:val="0"/>
      <w:iCs w:val="0"/>
      <w:color w:val="6C6C6C"/>
      <w:sz w:val="22"/>
      <w:szCs w:val="22"/>
      <w:lang w:val="nl-BE" w:eastAsia="en-US" w:bidi="ar-SA"/>
    </w:rPr>
  </w:style>
  <w:style w:type="character" w:customStyle="1" w:styleId="H9Char">
    <w:name w:val="H9 Char"/>
    <w:link w:val="H9"/>
    <w:uiPriority w:val="99"/>
    <w:locked/>
    <w:rsid w:val="00567040"/>
    <w:rPr>
      <w:rFonts w:ascii="Arial" w:hAnsi="Arial" w:cs="Arial"/>
      <w:i/>
      <w:iCs/>
      <w:color w:val="6C6C6C"/>
      <w:sz w:val="22"/>
      <w:szCs w:val="22"/>
      <w:lang w:val="nl-BE" w:eastAsia="en-US" w:bidi="ar-SA"/>
    </w:rPr>
  </w:style>
  <w:style w:type="paragraph" w:styleId="KeinLeerraum">
    <w:name w:val="No Spacing"/>
    <w:uiPriority w:val="99"/>
    <w:qFormat/>
    <w:rsid w:val="00C87A60"/>
    <w:rPr>
      <w:rFonts w:ascii="Arial" w:hAnsi="Arial" w:cs="Arial"/>
      <w:sz w:val="18"/>
      <w:szCs w:val="18"/>
      <w:lang w:val="nl-BE" w:eastAsia="en-US"/>
    </w:rPr>
  </w:style>
  <w:style w:type="paragraph" w:customStyle="1" w:styleId="TableHeading">
    <w:name w:val="Table Heading"/>
    <w:basedOn w:val="Standard"/>
    <w:link w:val="TableHeadingChar"/>
    <w:uiPriority w:val="99"/>
    <w:rsid w:val="003E7C10"/>
    <w:pPr>
      <w:spacing w:before="0" w:line="240" w:lineRule="auto"/>
    </w:pPr>
    <w:rPr>
      <w:rFonts w:cs="Times New Roman"/>
      <w:b/>
      <w:bCs/>
      <w:color w:val="FFFFFF"/>
      <w:sz w:val="22"/>
      <w:szCs w:val="22"/>
      <w:lang w:val="x-none"/>
    </w:rPr>
  </w:style>
  <w:style w:type="character" w:customStyle="1" w:styleId="TableHeadingChar">
    <w:name w:val="Table Heading Char"/>
    <w:link w:val="TableHeading"/>
    <w:uiPriority w:val="99"/>
    <w:locked/>
    <w:rsid w:val="003E7C10"/>
    <w:rPr>
      <w:rFonts w:ascii="Arial" w:hAnsi="Arial" w:cs="Arial"/>
      <w:b/>
      <w:bCs/>
      <w:color w:val="FFFFFF"/>
      <w:sz w:val="22"/>
      <w:szCs w:val="22"/>
      <w:lang w:eastAsia="en-US"/>
    </w:rPr>
  </w:style>
  <w:style w:type="character" w:styleId="Seitenzahl">
    <w:name w:val="page number"/>
    <w:rsid w:val="00B06372"/>
    <w:rPr>
      <w:rFonts w:cs="Times New Roman"/>
      <w:lang w:val="nl-BE"/>
    </w:rPr>
  </w:style>
  <w:style w:type="paragraph" w:customStyle="1" w:styleId="Boilerplate">
    <w:name w:val="Boilerplate"/>
    <w:basedOn w:val="Standard"/>
    <w:link w:val="BoilerplateChar"/>
    <w:uiPriority w:val="99"/>
    <w:rsid w:val="004F02DE"/>
    <w:pPr>
      <w:spacing w:before="0"/>
    </w:pPr>
    <w:rPr>
      <w:rFonts w:cs="Times New Roman"/>
      <w:sz w:val="22"/>
      <w:szCs w:val="22"/>
      <w:lang w:val="x-none"/>
    </w:rPr>
  </w:style>
  <w:style w:type="paragraph" w:customStyle="1" w:styleId="BoilerplateTitle">
    <w:name w:val="Boilerplate Title"/>
    <w:basedOn w:val="Standard"/>
    <w:link w:val="BoilerplateTitleChar"/>
    <w:uiPriority w:val="99"/>
    <w:rsid w:val="004F02DE"/>
    <w:pPr>
      <w:spacing w:after="0"/>
    </w:pPr>
    <w:rPr>
      <w:rFonts w:cs="Times New Roman"/>
      <w:b/>
      <w:bCs/>
      <w:sz w:val="16"/>
      <w:szCs w:val="16"/>
      <w:lang w:val="x-none"/>
    </w:rPr>
  </w:style>
  <w:style w:type="character" w:customStyle="1" w:styleId="BoilerplateChar">
    <w:name w:val="Boilerplate Char"/>
    <w:link w:val="Boilerplate"/>
    <w:uiPriority w:val="99"/>
    <w:locked/>
    <w:rsid w:val="004F02DE"/>
    <w:rPr>
      <w:rFonts w:ascii="Arial" w:hAnsi="Arial" w:cs="Arial"/>
      <w:sz w:val="22"/>
      <w:szCs w:val="22"/>
      <w:lang w:eastAsia="en-US"/>
    </w:rPr>
  </w:style>
  <w:style w:type="paragraph" w:customStyle="1" w:styleId="HeaderPressRelease">
    <w:name w:val="Header Press Release"/>
    <w:basedOn w:val="Kopfzeile"/>
    <w:link w:val="HeaderPressReleaseChar"/>
    <w:uiPriority w:val="99"/>
    <w:rsid w:val="004F02DE"/>
    <w:pPr>
      <w:spacing w:line="240" w:lineRule="exact"/>
    </w:pPr>
    <w:rPr>
      <w:i/>
      <w:iCs/>
      <w:color w:val="6C6C6C"/>
      <w:sz w:val="18"/>
      <w:szCs w:val="18"/>
    </w:rPr>
  </w:style>
  <w:style w:type="character" w:customStyle="1" w:styleId="BoilerplateTitleChar">
    <w:name w:val="Boilerplate Title Char"/>
    <w:link w:val="BoilerplateTitle"/>
    <w:uiPriority w:val="99"/>
    <w:locked/>
    <w:rsid w:val="004F02DE"/>
    <w:rPr>
      <w:rFonts w:ascii="Arial" w:hAnsi="Arial" w:cs="Arial"/>
      <w:b/>
      <w:bCs/>
      <w:sz w:val="16"/>
      <w:szCs w:val="16"/>
      <w:lang w:eastAsia="en-US"/>
    </w:rPr>
  </w:style>
  <w:style w:type="character" w:customStyle="1" w:styleId="HeaderPressReleaseChar">
    <w:name w:val="Header Press Release Char"/>
    <w:link w:val="HeaderPressRelease"/>
    <w:uiPriority w:val="99"/>
    <w:locked/>
    <w:rsid w:val="004F02DE"/>
    <w:rPr>
      <w:rFonts w:ascii="Arial" w:hAnsi="Arial" w:cs="Arial"/>
      <w:i/>
      <w:iCs/>
      <w:color w:val="6C6C6C"/>
      <w:sz w:val="18"/>
      <w:szCs w:val="18"/>
      <w:lang w:val="nl-BE" w:eastAsia="en-US"/>
    </w:rPr>
  </w:style>
  <w:style w:type="numbering" w:customStyle="1" w:styleId="Egeminnumbering">
    <w:name w:val="Egemin numbering"/>
    <w:rsid w:val="00A6423A"/>
    <w:pPr>
      <w:numPr>
        <w:numId w:val="2"/>
      </w:numPr>
    </w:pPr>
  </w:style>
  <w:style w:type="numbering" w:customStyle="1" w:styleId="Egeminliststyle">
    <w:name w:val="Egemin list style"/>
    <w:rsid w:val="00A6423A"/>
    <w:pPr>
      <w:numPr>
        <w:numId w:val="1"/>
      </w:numPr>
    </w:pPr>
  </w:style>
  <w:style w:type="character" w:styleId="Kommentarzeichen">
    <w:name w:val="annotation reference"/>
    <w:uiPriority w:val="99"/>
    <w:semiHidden/>
    <w:unhideWhenUsed/>
    <w:locked/>
    <w:rsid w:val="00A00F1A"/>
    <w:rPr>
      <w:sz w:val="16"/>
      <w:szCs w:val="16"/>
    </w:rPr>
  </w:style>
  <w:style w:type="paragraph" w:styleId="Kommentartext">
    <w:name w:val="annotation text"/>
    <w:basedOn w:val="Standard"/>
    <w:link w:val="KommentartextZchn"/>
    <w:uiPriority w:val="99"/>
    <w:semiHidden/>
    <w:unhideWhenUsed/>
    <w:locked/>
    <w:rsid w:val="00A00F1A"/>
    <w:pPr>
      <w:spacing w:line="240" w:lineRule="auto"/>
    </w:pPr>
    <w:rPr>
      <w:rFonts w:cs="Times New Roman"/>
      <w:sz w:val="20"/>
      <w:szCs w:val="20"/>
    </w:rPr>
  </w:style>
  <w:style w:type="character" w:customStyle="1" w:styleId="KommentartextZchn">
    <w:name w:val="Kommentartext Zchn"/>
    <w:link w:val="Kommentartext"/>
    <w:uiPriority w:val="99"/>
    <w:semiHidden/>
    <w:rsid w:val="00A00F1A"/>
    <w:rPr>
      <w:rFonts w:ascii="Arial" w:hAnsi="Arial" w:cs="Arial"/>
      <w:sz w:val="20"/>
      <w:szCs w:val="20"/>
      <w:lang w:val="nl-BE" w:eastAsia="en-US"/>
    </w:rPr>
  </w:style>
  <w:style w:type="paragraph" w:styleId="Kommentarthema">
    <w:name w:val="annotation subject"/>
    <w:basedOn w:val="Kommentartext"/>
    <w:next w:val="Kommentartext"/>
    <w:link w:val="KommentarthemaZchn"/>
    <w:uiPriority w:val="99"/>
    <w:semiHidden/>
    <w:unhideWhenUsed/>
    <w:locked/>
    <w:rsid w:val="00A00F1A"/>
    <w:rPr>
      <w:b/>
      <w:bCs/>
    </w:rPr>
  </w:style>
  <w:style w:type="character" w:customStyle="1" w:styleId="KommentarthemaZchn">
    <w:name w:val="Kommentarthema Zchn"/>
    <w:link w:val="Kommentarthema"/>
    <w:uiPriority w:val="99"/>
    <w:semiHidden/>
    <w:rsid w:val="00A00F1A"/>
    <w:rPr>
      <w:rFonts w:ascii="Arial" w:hAnsi="Arial" w:cs="Arial"/>
      <w:b/>
      <w:bCs/>
      <w:sz w:val="20"/>
      <w:szCs w:val="20"/>
      <w:lang w:val="nl-BE" w:eastAsia="en-US"/>
    </w:rPr>
  </w:style>
  <w:style w:type="character" w:customStyle="1" w:styleId="apple-converted-space">
    <w:name w:val="apple-converted-space"/>
    <w:basedOn w:val="Absatz-Standardschriftart"/>
    <w:rsid w:val="00EA4037"/>
  </w:style>
  <w:style w:type="character" w:customStyle="1" w:styleId="domeditordom">
    <w:name w:val="domeditor_dom"/>
    <w:basedOn w:val="Absatz-Standardschriftart"/>
    <w:rsid w:val="003C4557"/>
  </w:style>
  <w:style w:type="paragraph" w:styleId="Textkrper">
    <w:name w:val="Body Text"/>
    <w:basedOn w:val="Standard"/>
    <w:link w:val="TextkrperZchn"/>
    <w:semiHidden/>
    <w:locked/>
    <w:rsid w:val="00131EFB"/>
    <w:pPr>
      <w:spacing w:before="0" w:after="0" w:line="264" w:lineRule="auto"/>
      <w:jc w:val="both"/>
    </w:pPr>
    <w:rPr>
      <w:rFonts w:cs="Times New Roman"/>
      <w:sz w:val="22"/>
      <w:szCs w:val="20"/>
      <w:lang w:val="x-none" w:eastAsia="x-none"/>
    </w:rPr>
  </w:style>
  <w:style w:type="character" w:customStyle="1" w:styleId="TextkrperZchn">
    <w:name w:val="Textkörper Zchn"/>
    <w:link w:val="Textkrper"/>
    <w:semiHidden/>
    <w:rsid w:val="00131EFB"/>
    <w:rPr>
      <w:rFonts w:ascii="Arial" w:hAnsi="Arial"/>
      <w:sz w:val="22"/>
    </w:rPr>
  </w:style>
  <w:style w:type="character" w:customStyle="1" w:styleId="prheadercitydate">
    <w:name w:val="pr_header_city_date"/>
    <w:rsid w:val="00CB647A"/>
  </w:style>
  <w:style w:type="paragraph" w:customStyle="1" w:styleId="Formatvorlage1">
    <w:name w:val="Formatvorlage1"/>
    <w:basedOn w:val="Standard"/>
    <w:rsid w:val="00304DBA"/>
    <w:pPr>
      <w:spacing w:before="0" w:after="0" w:line="240" w:lineRule="auto"/>
    </w:pPr>
    <w:rPr>
      <w:rFonts w:cs="Times New Roman"/>
      <w:sz w:val="22"/>
      <w:szCs w:val="20"/>
      <w:lang w:val="de-DE" w:eastAsia="de-DE"/>
    </w:rPr>
  </w:style>
  <w:style w:type="character" w:styleId="NichtaufgelsteErwhnung">
    <w:name w:val="Unresolved Mention"/>
    <w:basedOn w:val="Absatz-Standardschriftart"/>
    <w:uiPriority w:val="99"/>
    <w:semiHidden/>
    <w:unhideWhenUsed/>
    <w:rsid w:val="00DD5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176">
      <w:bodyDiv w:val="1"/>
      <w:marLeft w:val="0"/>
      <w:marRight w:val="0"/>
      <w:marTop w:val="0"/>
      <w:marBottom w:val="0"/>
      <w:divBdr>
        <w:top w:val="none" w:sz="0" w:space="0" w:color="auto"/>
        <w:left w:val="none" w:sz="0" w:space="0" w:color="auto"/>
        <w:bottom w:val="none" w:sz="0" w:space="0" w:color="auto"/>
        <w:right w:val="none" w:sz="0" w:space="0" w:color="auto"/>
      </w:divBdr>
    </w:div>
    <w:div w:id="29302885">
      <w:marLeft w:val="0"/>
      <w:marRight w:val="0"/>
      <w:marTop w:val="0"/>
      <w:marBottom w:val="0"/>
      <w:divBdr>
        <w:top w:val="none" w:sz="0" w:space="0" w:color="auto"/>
        <w:left w:val="none" w:sz="0" w:space="0" w:color="auto"/>
        <w:bottom w:val="none" w:sz="0" w:space="0" w:color="auto"/>
        <w:right w:val="none" w:sz="0" w:space="0" w:color="auto"/>
      </w:divBdr>
    </w:div>
    <w:div w:id="194270938">
      <w:bodyDiv w:val="1"/>
      <w:marLeft w:val="0"/>
      <w:marRight w:val="0"/>
      <w:marTop w:val="0"/>
      <w:marBottom w:val="0"/>
      <w:divBdr>
        <w:top w:val="none" w:sz="0" w:space="0" w:color="auto"/>
        <w:left w:val="none" w:sz="0" w:space="0" w:color="auto"/>
        <w:bottom w:val="none" w:sz="0" w:space="0" w:color="auto"/>
        <w:right w:val="none" w:sz="0" w:space="0" w:color="auto"/>
      </w:divBdr>
    </w:div>
    <w:div w:id="739062383">
      <w:bodyDiv w:val="1"/>
      <w:marLeft w:val="0"/>
      <w:marRight w:val="0"/>
      <w:marTop w:val="0"/>
      <w:marBottom w:val="0"/>
      <w:divBdr>
        <w:top w:val="none" w:sz="0" w:space="0" w:color="auto"/>
        <w:left w:val="none" w:sz="0" w:space="0" w:color="auto"/>
        <w:bottom w:val="none" w:sz="0" w:space="0" w:color="auto"/>
        <w:right w:val="none" w:sz="0" w:space="0" w:color="auto"/>
      </w:divBdr>
    </w:div>
    <w:div w:id="994332092">
      <w:bodyDiv w:val="1"/>
      <w:marLeft w:val="0"/>
      <w:marRight w:val="0"/>
      <w:marTop w:val="0"/>
      <w:marBottom w:val="0"/>
      <w:divBdr>
        <w:top w:val="none" w:sz="0" w:space="0" w:color="auto"/>
        <w:left w:val="none" w:sz="0" w:space="0" w:color="auto"/>
        <w:bottom w:val="none" w:sz="0" w:space="0" w:color="auto"/>
        <w:right w:val="none" w:sz="0" w:space="0" w:color="auto"/>
      </w:divBdr>
    </w:div>
    <w:div w:id="1381978186">
      <w:bodyDiv w:val="1"/>
      <w:marLeft w:val="0"/>
      <w:marRight w:val="0"/>
      <w:marTop w:val="0"/>
      <w:marBottom w:val="0"/>
      <w:divBdr>
        <w:top w:val="none" w:sz="0" w:space="0" w:color="auto"/>
        <w:left w:val="none" w:sz="0" w:space="0" w:color="auto"/>
        <w:bottom w:val="none" w:sz="0" w:space="0" w:color="auto"/>
        <w:right w:val="none" w:sz="0" w:space="0" w:color="auto"/>
      </w:divBdr>
      <w:divsChild>
        <w:div w:id="402334327">
          <w:marLeft w:val="0"/>
          <w:marRight w:val="0"/>
          <w:marTop w:val="0"/>
          <w:marBottom w:val="0"/>
          <w:divBdr>
            <w:top w:val="none" w:sz="0" w:space="0" w:color="auto"/>
            <w:left w:val="none" w:sz="0" w:space="0" w:color="auto"/>
            <w:bottom w:val="none" w:sz="0" w:space="0" w:color="auto"/>
            <w:right w:val="none" w:sz="0" w:space="0" w:color="auto"/>
          </w:divBdr>
          <w:divsChild>
            <w:div w:id="1955205792">
              <w:marLeft w:val="0"/>
              <w:marRight w:val="0"/>
              <w:marTop w:val="0"/>
              <w:marBottom w:val="0"/>
              <w:divBdr>
                <w:top w:val="none" w:sz="0" w:space="0" w:color="auto"/>
                <w:left w:val="none" w:sz="0" w:space="0" w:color="auto"/>
                <w:bottom w:val="none" w:sz="0" w:space="0" w:color="auto"/>
                <w:right w:val="none" w:sz="0" w:space="0" w:color="auto"/>
              </w:divBdr>
              <w:divsChild>
                <w:div w:id="1781533933">
                  <w:marLeft w:val="0"/>
                  <w:marRight w:val="0"/>
                  <w:marTop w:val="0"/>
                  <w:marBottom w:val="0"/>
                  <w:divBdr>
                    <w:top w:val="none" w:sz="0" w:space="0" w:color="auto"/>
                    <w:left w:val="none" w:sz="0" w:space="0" w:color="auto"/>
                    <w:bottom w:val="none" w:sz="0" w:space="0" w:color="auto"/>
                    <w:right w:val="none" w:sz="0" w:space="0" w:color="auto"/>
                  </w:divBdr>
                  <w:divsChild>
                    <w:div w:id="911501572">
                      <w:marLeft w:val="0"/>
                      <w:marRight w:val="0"/>
                      <w:marTop w:val="0"/>
                      <w:marBottom w:val="0"/>
                      <w:divBdr>
                        <w:top w:val="none" w:sz="0" w:space="0" w:color="auto"/>
                        <w:left w:val="none" w:sz="0" w:space="0" w:color="auto"/>
                        <w:bottom w:val="none" w:sz="0" w:space="0" w:color="auto"/>
                        <w:right w:val="none" w:sz="0" w:space="0" w:color="auto"/>
                      </w:divBdr>
                      <w:divsChild>
                        <w:div w:id="1314259866">
                          <w:marLeft w:val="0"/>
                          <w:marRight w:val="0"/>
                          <w:marTop w:val="0"/>
                          <w:marBottom w:val="0"/>
                          <w:divBdr>
                            <w:top w:val="none" w:sz="0" w:space="0" w:color="auto"/>
                            <w:left w:val="none" w:sz="0" w:space="0" w:color="auto"/>
                            <w:bottom w:val="none" w:sz="0" w:space="0" w:color="auto"/>
                            <w:right w:val="none" w:sz="0" w:space="0" w:color="auto"/>
                          </w:divBdr>
                          <w:divsChild>
                            <w:div w:id="2136171876">
                              <w:marLeft w:val="0"/>
                              <w:marRight w:val="0"/>
                              <w:marTop w:val="0"/>
                              <w:marBottom w:val="0"/>
                              <w:divBdr>
                                <w:top w:val="none" w:sz="0" w:space="0" w:color="auto"/>
                                <w:left w:val="none" w:sz="0" w:space="0" w:color="auto"/>
                                <w:bottom w:val="none" w:sz="0" w:space="0" w:color="auto"/>
                                <w:right w:val="none" w:sz="0" w:space="0" w:color="auto"/>
                              </w:divBdr>
                              <w:divsChild>
                                <w:div w:id="1779985596">
                                  <w:marLeft w:val="0"/>
                                  <w:marRight w:val="0"/>
                                  <w:marTop w:val="0"/>
                                  <w:marBottom w:val="0"/>
                                  <w:divBdr>
                                    <w:top w:val="none" w:sz="0" w:space="0" w:color="auto"/>
                                    <w:left w:val="none" w:sz="0" w:space="0" w:color="auto"/>
                                    <w:bottom w:val="none" w:sz="0" w:space="0" w:color="auto"/>
                                    <w:right w:val="none" w:sz="0" w:space="0" w:color="auto"/>
                                  </w:divBdr>
                                  <w:divsChild>
                                    <w:div w:id="2087527179">
                                      <w:marLeft w:val="0"/>
                                      <w:marRight w:val="0"/>
                                      <w:marTop w:val="0"/>
                                      <w:marBottom w:val="0"/>
                                      <w:divBdr>
                                        <w:top w:val="none" w:sz="0" w:space="0" w:color="auto"/>
                                        <w:left w:val="none" w:sz="0" w:space="0" w:color="auto"/>
                                        <w:bottom w:val="none" w:sz="0" w:space="0" w:color="auto"/>
                                        <w:right w:val="none" w:sz="0" w:space="0" w:color="auto"/>
                                      </w:divBdr>
                                      <w:divsChild>
                                        <w:div w:id="342435851">
                                          <w:marLeft w:val="0"/>
                                          <w:marRight w:val="0"/>
                                          <w:marTop w:val="0"/>
                                          <w:marBottom w:val="0"/>
                                          <w:divBdr>
                                            <w:top w:val="none" w:sz="0" w:space="0" w:color="auto"/>
                                            <w:left w:val="none" w:sz="0" w:space="0" w:color="auto"/>
                                            <w:bottom w:val="none" w:sz="0" w:space="0" w:color="auto"/>
                                            <w:right w:val="none" w:sz="0" w:space="0" w:color="auto"/>
                                          </w:divBdr>
                                        </w:div>
                                        <w:div w:id="844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299795">
      <w:bodyDiv w:val="1"/>
      <w:marLeft w:val="0"/>
      <w:marRight w:val="0"/>
      <w:marTop w:val="0"/>
      <w:marBottom w:val="0"/>
      <w:divBdr>
        <w:top w:val="none" w:sz="0" w:space="0" w:color="auto"/>
        <w:left w:val="none" w:sz="0" w:space="0" w:color="auto"/>
        <w:bottom w:val="none" w:sz="0" w:space="0" w:color="auto"/>
        <w:right w:val="none" w:sz="0" w:space="0" w:color="auto"/>
      </w:divBdr>
    </w:div>
    <w:div w:id="1752852407">
      <w:bodyDiv w:val="1"/>
      <w:marLeft w:val="0"/>
      <w:marRight w:val="0"/>
      <w:marTop w:val="0"/>
      <w:marBottom w:val="0"/>
      <w:divBdr>
        <w:top w:val="none" w:sz="0" w:space="0" w:color="auto"/>
        <w:left w:val="none" w:sz="0" w:space="0" w:color="auto"/>
        <w:bottom w:val="none" w:sz="0" w:space="0" w:color="auto"/>
        <w:right w:val="none" w:sz="0" w:space="0" w:color="auto"/>
      </w:divBdr>
    </w:div>
    <w:div w:id="180311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com/de-de/treppen-podeste-system/gelaend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tem24.com/de-de/treppen-podeste-system/trepp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come.item24.de/whitepaper-treppen-und-podeste?utm_source=google&amp;utm_medium=cpc&amp;utm_campaign=tps&amp;utm_form=186252743677&amp;gclid=CjwKCAjwu_mSBhAYEiwA5BBmf_WniY5J17oGSfUzfduf659DW8JzYyk19yoSZXYAxZOV5Fvm6ykf4RoCFm0QAvD_BwE" TargetMode="External"/><Relationship Id="rId5" Type="http://schemas.openxmlformats.org/officeDocument/2006/relationships/numbering" Target="numbering.xml"/><Relationship Id="rId15" Type="http://schemas.openxmlformats.org/officeDocument/2006/relationships/hyperlink" Target="http://www.item24.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em24.com/de-de/treppen-podeste-system/podest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6B811-A6AC-4A46-BF87-DB2A656241D1}">
  <ds:schemaRefs>
    <ds:schemaRef ds:uri="http://schemas.microsoft.com/sharepoint/v3/contenttype/forms"/>
  </ds:schemaRefs>
</ds:datastoreItem>
</file>

<file path=customXml/itemProps2.xml><?xml version="1.0" encoding="utf-8"?>
<ds:datastoreItem xmlns:ds="http://schemas.openxmlformats.org/officeDocument/2006/customXml" ds:itemID="{9E7A6AA2-FDFB-4934-8C1A-30B956FC2C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18560E-3976-4FE3-921C-B5BFF1F79764}"/>
</file>

<file path=customXml/itemProps4.xml><?xml version="1.0" encoding="utf-8"?>
<ds:datastoreItem xmlns:ds="http://schemas.openxmlformats.org/officeDocument/2006/customXml" ds:itemID="{CC96F1D3-EFC2-4C8D-9436-0BB822BD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1757</Words>
  <Characters>11070</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12802</CharactersWithSpaces>
  <SharedDoc>false</SharedDoc>
  <HLinks>
    <vt:vector size="6" baseType="variant">
      <vt:variant>
        <vt:i4>8061043</vt:i4>
      </vt:variant>
      <vt:variant>
        <vt:i4>0</vt:i4>
      </vt:variant>
      <vt:variant>
        <vt:i4>0</vt:i4>
      </vt:variant>
      <vt:variant>
        <vt:i4>5</vt:i4>
      </vt:variant>
      <vt:variant>
        <vt:lpwstr>http://www.item24.com/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2020-01-24T07:10:00Z</dcterms:created>
  <dcterms:modified xsi:type="dcterms:W3CDTF">2022-04-19T10:07:00Z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