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255AD82B" w14:textId="755BF261" w:rsidR="006D0F3C" w:rsidRPr="006D0F3C" w:rsidRDefault="0056207C" w:rsidP="00311B91">
      <w:pPr>
        <w:autoSpaceDE w:val="0"/>
        <w:autoSpaceDN w:val="0"/>
        <w:adjustRightInd w:val="0"/>
        <w:spacing w:line="360" w:lineRule="auto"/>
        <w:jc w:val="center"/>
        <w:rPr>
          <w:rFonts w:ascii="Arial" w:hAnsi="Arial" w:cs="Arial"/>
          <w:i/>
          <w:sz w:val="20"/>
          <w:szCs w:val="20"/>
          <w:u w:val="single"/>
          <w:lang w:eastAsia="en-US"/>
        </w:rPr>
      </w:pPr>
      <w:r>
        <w:rPr>
          <w:rFonts w:ascii="Arial" w:hAnsi="Arial" w:cs="Arial"/>
          <w:b/>
          <w:sz w:val="22"/>
          <w:szCs w:val="22"/>
          <w:lang w:eastAsia="en-US"/>
        </w:rPr>
        <w:t>Neues für den Betriebsmittelbau</w:t>
      </w:r>
    </w:p>
    <w:p w14:paraId="2923A724" w14:textId="676DEAE3" w:rsidR="00311B91" w:rsidRDefault="0056207C"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 xml:space="preserve">Mit den item Komponenten </w:t>
      </w:r>
    </w:p>
    <w:p w14:paraId="57CFDF6D" w14:textId="5E99C960" w:rsidR="006D0F3C" w:rsidRDefault="008A23D0" w:rsidP="00311B91">
      <w:pPr>
        <w:autoSpaceDE w:val="0"/>
        <w:autoSpaceDN w:val="0"/>
        <w:adjustRightInd w:val="0"/>
        <w:spacing w:line="360" w:lineRule="auto"/>
        <w:jc w:val="center"/>
        <w:rPr>
          <w:rFonts w:ascii="Arial" w:hAnsi="Arial" w:cs="Arial"/>
          <w:b/>
          <w:sz w:val="36"/>
          <w:szCs w:val="36"/>
          <w:lang w:eastAsia="en-US"/>
        </w:rPr>
      </w:pPr>
      <w:r>
        <w:rPr>
          <w:rFonts w:ascii="Arial" w:hAnsi="Arial" w:cs="Arial"/>
          <w:b/>
          <w:sz w:val="36"/>
          <w:szCs w:val="36"/>
          <w:lang w:eastAsia="en-US"/>
        </w:rPr>
        <w:t>Arbeitsprozesse optimieren</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1698CCB2" w14:textId="2E588F8A" w:rsidR="003B0D77" w:rsidRPr="00C540E7" w:rsidRDefault="008A23D0" w:rsidP="003B0D77">
      <w:pPr>
        <w:spacing w:line="360" w:lineRule="auto"/>
        <w:jc w:val="both"/>
        <w:rPr>
          <w:rFonts w:ascii="Arial" w:hAnsi="Arial" w:cs="Arial"/>
          <w:b/>
          <w:color w:val="000000"/>
          <w:sz w:val="22"/>
          <w:szCs w:val="22"/>
        </w:rPr>
      </w:pPr>
      <w:r>
        <w:rPr>
          <w:rFonts w:ascii="Arial" w:hAnsi="Arial" w:cs="Arial"/>
          <w:b/>
          <w:color w:val="000000"/>
          <w:sz w:val="22"/>
          <w:szCs w:val="22"/>
        </w:rPr>
        <w:t>Universelle Lösungen für vielfältigste Einsatzbereiche</w:t>
      </w:r>
      <w:r w:rsidR="006D0F3C">
        <w:rPr>
          <w:rFonts w:ascii="Arial" w:hAnsi="Arial" w:cs="Arial"/>
          <w:b/>
          <w:color w:val="000000"/>
          <w:sz w:val="22"/>
          <w:szCs w:val="22"/>
        </w:rPr>
        <w:t xml:space="preserve"> </w:t>
      </w:r>
      <w:r w:rsidR="003B0D77">
        <w:rPr>
          <w:rFonts w:ascii="Arial" w:hAnsi="Arial" w:cs="Arial"/>
          <w:b/>
          <w:color w:val="000000"/>
          <w:sz w:val="22"/>
          <w:szCs w:val="22"/>
        </w:rPr>
        <w:t>–</w:t>
      </w:r>
      <w:r w:rsidR="00C540E7">
        <w:rPr>
          <w:rFonts w:ascii="Arial" w:hAnsi="Arial" w:cs="Arial"/>
          <w:b/>
          <w:color w:val="000000"/>
          <w:sz w:val="22"/>
          <w:szCs w:val="22"/>
        </w:rPr>
        <w:t xml:space="preserve"> item </w:t>
      </w:r>
      <w:r>
        <w:rPr>
          <w:rFonts w:ascii="Arial" w:hAnsi="Arial" w:cs="Arial"/>
          <w:b/>
          <w:color w:val="000000"/>
          <w:sz w:val="22"/>
          <w:szCs w:val="22"/>
        </w:rPr>
        <w:t xml:space="preserve">hat den </w:t>
      </w:r>
      <w:hyperlink r:id="rId11" w:history="1">
        <w:r w:rsidRPr="001855A4">
          <w:rPr>
            <w:rStyle w:val="Hyperlink"/>
            <w:rFonts w:ascii="Arial" w:hAnsi="Arial" w:cs="Arial"/>
            <w:b/>
            <w:sz w:val="22"/>
            <w:szCs w:val="22"/>
          </w:rPr>
          <w:t>MB Systembaukasten</w:t>
        </w:r>
      </w:hyperlink>
      <w:r w:rsidR="00B17CA4">
        <w:rPr>
          <w:rFonts w:ascii="Arial" w:hAnsi="Arial" w:cs="Arial"/>
          <w:b/>
          <w:color w:val="000000"/>
          <w:sz w:val="22"/>
          <w:szCs w:val="22"/>
        </w:rPr>
        <w:t xml:space="preserve"> </w:t>
      </w:r>
      <w:r>
        <w:rPr>
          <w:rFonts w:ascii="Arial" w:hAnsi="Arial" w:cs="Arial"/>
          <w:b/>
          <w:color w:val="000000"/>
          <w:sz w:val="22"/>
          <w:szCs w:val="22"/>
        </w:rPr>
        <w:t xml:space="preserve">um wichtige Komponenten erweitert. </w:t>
      </w:r>
      <w:r w:rsidR="00C51E4E">
        <w:rPr>
          <w:rFonts w:ascii="Arial" w:hAnsi="Arial" w:cs="Arial"/>
          <w:b/>
          <w:color w:val="000000"/>
          <w:sz w:val="22"/>
          <w:szCs w:val="22"/>
        </w:rPr>
        <w:t xml:space="preserve">Mit dem Plattenträgersatz </w:t>
      </w:r>
      <w:r w:rsidR="00C51E4E" w:rsidRPr="00C51E4E">
        <w:rPr>
          <w:rFonts w:ascii="Arial" w:hAnsi="Arial" w:cs="Arial"/>
          <w:b/>
          <w:color w:val="000000"/>
          <w:sz w:val="22"/>
          <w:szCs w:val="22"/>
        </w:rPr>
        <w:t xml:space="preserve">8 420-45° </w:t>
      </w:r>
      <w:r w:rsidR="00C51E4E">
        <w:rPr>
          <w:rFonts w:ascii="Arial" w:hAnsi="Arial" w:cs="Arial"/>
          <w:b/>
          <w:color w:val="000000"/>
          <w:sz w:val="22"/>
          <w:szCs w:val="22"/>
        </w:rPr>
        <w:t>und zwei unterschiedlichen Plattenvarianten lassen sich die Installations</w:t>
      </w:r>
      <w:r w:rsidR="00C54201">
        <w:rPr>
          <w:rFonts w:ascii="Arial" w:hAnsi="Arial" w:cs="Arial"/>
          <w:b/>
          <w:color w:val="000000"/>
          <w:sz w:val="22"/>
          <w:szCs w:val="22"/>
        </w:rPr>
        <w:t>profile von item</w:t>
      </w:r>
      <w:r w:rsidR="00C51E4E">
        <w:rPr>
          <w:rFonts w:ascii="Arial" w:hAnsi="Arial" w:cs="Arial"/>
          <w:b/>
          <w:color w:val="000000"/>
          <w:sz w:val="22"/>
          <w:szCs w:val="22"/>
        </w:rPr>
        <w:t xml:space="preserve"> künftig als Arbeitstische nutzen. </w:t>
      </w:r>
      <w:r>
        <w:rPr>
          <w:rFonts w:ascii="Arial" w:hAnsi="Arial" w:cs="Arial"/>
          <w:b/>
          <w:color w:val="000000"/>
          <w:sz w:val="22"/>
          <w:szCs w:val="22"/>
        </w:rPr>
        <w:t>D</w:t>
      </w:r>
      <w:r w:rsidR="00C51E4E">
        <w:rPr>
          <w:rFonts w:ascii="Arial" w:hAnsi="Arial" w:cs="Arial"/>
          <w:b/>
          <w:color w:val="000000"/>
          <w:sz w:val="22"/>
          <w:szCs w:val="22"/>
        </w:rPr>
        <w:t xml:space="preserve">ie neue Rollenserie PU 140x110 </w:t>
      </w:r>
      <w:r>
        <w:rPr>
          <w:rFonts w:ascii="Arial" w:hAnsi="Arial" w:cs="Arial"/>
          <w:b/>
          <w:color w:val="000000"/>
          <w:sz w:val="22"/>
          <w:szCs w:val="22"/>
        </w:rPr>
        <w:t>er</w:t>
      </w:r>
      <w:r w:rsidR="00CB5A89">
        <w:rPr>
          <w:rFonts w:ascii="Arial" w:hAnsi="Arial" w:cs="Arial"/>
          <w:b/>
          <w:color w:val="000000"/>
          <w:sz w:val="22"/>
          <w:szCs w:val="22"/>
        </w:rPr>
        <w:t>möglicht einen schnellen sowie präzisen Transport von Lasten</w:t>
      </w:r>
      <w:r w:rsidR="004921B1">
        <w:rPr>
          <w:rFonts w:ascii="Arial" w:hAnsi="Arial" w:cs="Arial"/>
          <w:b/>
          <w:color w:val="000000"/>
          <w:sz w:val="22"/>
          <w:szCs w:val="22"/>
        </w:rPr>
        <w:t>. Ebenfalls neu im MB Systembaukasten ist</w:t>
      </w:r>
      <w:r w:rsidR="00CB5A89">
        <w:rPr>
          <w:rFonts w:ascii="Arial" w:hAnsi="Arial" w:cs="Arial"/>
          <w:b/>
          <w:color w:val="000000"/>
          <w:sz w:val="22"/>
          <w:szCs w:val="22"/>
        </w:rPr>
        <w:t xml:space="preserve"> der Profilhaltersatz</w:t>
      </w:r>
      <w:r w:rsidR="004921B1">
        <w:rPr>
          <w:rFonts w:ascii="Arial" w:hAnsi="Arial" w:cs="Arial"/>
          <w:b/>
          <w:color w:val="000000"/>
          <w:sz w:val="22"/>
          <w:szCs w:val="22"/>
        </w:rPr>
        <w:t xml:space="preserve"> 8 St 40x40, der</w:t>
      </w:r>
      <w:r w:rsidR="00CB5A89">
        <w:rPr>
          <w:rFonts w:ascii="Arial" w:hAnsi="Arial" w:cs="Arial"/>
          <w:b/>
          <w:color w:val="000000"/>
          <w:sz w:val="22"/>
          <w:szCs w:val="22"/>
        </w:rPr>
        <w:t xml:space="preserve"> für eine stabile </w:t>
      </w:r>
      <w:r w:rsidR="004921B1">
        <w:rPr>
          <w:rFonts w:ascii="Arial" w:hAnsi="Arial" w:cs="Arial"/>
          <w:b/>
          <w:color w:val="000000"/>
          <w:sz w:val="22"/>
          <w:szCs w:val="22"/>
        </w:rPr>
        <w:t xml:space="preserve">und gleichzeitig schnell veränderbare </w:t>
      </w:r>
      <w:r w:rsidR="00CB5A89">
        <w:rPr>
          <w:rFonts w:ascii="Arial" w:hAnsi="Arial" w:cs="Arial"/>
          <w:b/>
          <w:color w:val="000000"/>
          <w:sz w:val="22"/>
          <w:szCs w:val="22"/>
        </w:rPr>
        <w:t>Positionierung von Regalböden</w:t>
      </w:r>
      <w:r w:rsidR="004921B1">
        <w:rPr>
          <w:rFonts w:ascii="Arial" w:hAnsi="Arial" w:cs="Arial"/>
          <w:b/>
          <w:color w:val="000000"/>
          <w:sz w:val="22"/>
          <w:szCs w:val="22"/>
        </w:rPr>
        <w:t xml:space="preserve"> sorgt</w:t>
      </w:r>
      <w:r w:rsidR="00C540E7">
        <w:rPr>
          <w:rFonts w:ascii="Arial" w:hAnsi="Arial" w:cs="Arial"/>
          <w:b/>
          <w:color w:val="000000"/>
          <w:sz w:val="22"/>
          <w:szCs w:val="22"/>
        </w:rPr>
        <w:t xml:space="preserve">. </w:t>
      </w:r>
      <w:r w:rsidR="00CB5A89">
        <w:rPr>
          <w:rFonts w:ascii="Arial" w:hAnsi="Arial" w:cs="Arial"/>
          <w:b/>
          <w:color w:val="000000"/>
          <w:sz w:val="22"/>
          <w:szCs w:val="22"/>
        </w:rPr>
        <w:t xml:space="preserve">Wie gewohnt </w:t>
      </w:r>
      <w:r w:rsidR="00AD2897">
        <w:rPr>
          <w:rFonts w:ascii="Arial" w:hAnsi="Arial" w:cs="Arial"/>
          <w:b/>
          <w:color w:val="000000"/>
          <w:sz w:val="22"/>
          <w:szCs w:val="22"/>
        </w:rPr>
        <w:t xml:space="preserve">sind </w:t>
      </w:r>
      <w:r w:rsidR="00CB5A89">
        <w:rPr>
          <w:rFonts w:ascii="Arial" w:hAnsi="Arial" w:cs="Arial"/>
          <w:b/>
          <w:color w:val="000000"/>
          <w:sz w:val="22"/>
          <w:szCs w:val="22"/>
        </w:rPr>
        <w:t xml:space="preserve">die neuen Komponenten mit allen anderen </w:t>
      </w:r>
      <w:r w:rsidR="00C54201">
        <w:rPr>
          <w:rFonts w:ascii="Arial" w:hAnsi="Arial" w:cs="Arial"/>
          <w:b/>
          <w:color w:val="000000"/>
          <w:sz w:val="22"/>
          <w:szCs w:val="22"/>
        </w:rPr>
        <w:t>Produkten des MB Systembaukastens perfekt kombinier</w:t>
      </w:r>
      <w:r w:rsidR="00AD2897">
        <w:rPr>
          <w:rFonts w:ascii="Arial" w:hAnsi="Arial" w:cs="Arial"/>
          <w:b/>
          <w:color w:val="000000"/>
          <w:sz w:val="22"/>
          <w:szCs w:val="22"/>
        </w:rPr>
        <w:t>bar</w:t>
      </w:r>
      <w:r w:rsidR="00C54201">
        <w:rPr>
          <w:rFonts w:ascii="Arial" w:hAnsi="Arial" w:cs="Arial"/>
          <w:b/>
          <w:color w:val="000000"/>
          <w:sz w:val="22"/>
          <w:szCs w:val="22"/>
        </w:rPr>
        <w:t>.</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sidRPr="00B906C1">
        <w:rPr>
          <w:rFonts w:ascii="Arial" w:hAnsi="Arial" w:cs="Arial"/>
          <w:b/>
          <w:color w:val="000000"/>
          <w:sz w:val="22"/>
          <w:szCs w:val="22"/>
        </w:rPr>
        <w:t xml:space="preserve"> </w:t>
      </w:r>
    </w:p>
    <w:p w14:paraId="617DDDDE" w14:textId="659F6BCA" w:rsidR="00F81DA4" w:rsidRDefault="00C54201"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Von der Säule zum Tisch – mit wenigen Handgriffen lassen sich Installationsprofile von item künftig erweitern, um zusätzliche Arbeitsflächen zu schaffen. </w:t>
      </w:r>
      <w:r w:rsidR="00F81DA4">
        <w:rPr>
          <w:rFonts w:ascii="Arial" w:hAnsi="Arial" w:cs="Arial"/>
          <w:color w:val="000000"/>
          <w:sz w:val="22"/>
          <w:szCs w:val="22"/>
        </w:rPr>
        <w:t>Dazu werden unterschiedlich gestaltete Tischplatten mit dem Plattenträgersatz 8 420-45°</w:t>
      </w:r>
      <w:r w:rsidR="002B551B">
        <w:rPr>
          <w:rFonts w:ascii="Arial" w:hAnsi="Arial" w:cs="Arial"/>
          <w:color w:val="000000"/>
          <w:sz w:val="22"/>
          <w:szCs w:val="22"/>
        </w:rPr>
        <w:t xml:space="preserve"> a</w:t>
      </w:r>
      <w:r w:rsidR="00F81DA4">
        <w:rPr>
          <w:rFonts w:ascii="Arial" w:hAnsi="Arial" w:cs="Arial"/>
          <w:color w:val="000000"/>
          <w:sz w:val="22"/>
          <w:szCs w:val="22"/>
        </w:rPr>
        <w:t xml:space="preserve">ngebracht. Dieser lässt sich in unterschiedlicher Höhe an den Nuten des Installationssäulenprofils </w:t>
      </w:r>
      <w:r w:rsidR="006019D3">
        <w:rPr>
          <w:rFonts w:ascii="Arial" w:hAnsi="Arial" w:cs="Arial"/>
          <w:color w:val="000000"/>
          <w:sz w:val="22"/>
          <w:szCs w:val="22"/>
        </w:rPr>
        <w:t xml:space="preserve">montieren und dient als Träger für rechteckige, achteckige und halbseitige Tischplatten. Die Platte </w:t>
      </w:r>
      <w:r w:rsidR="006019D3" w:rsidRPr="006019D3">
        <w:rPr>
          <w:rFonts w:ascii="Arial" w:hAnsi="Arial" w:cs="Arial"/>
          <w:color w:val="000000"/>
          <w:sz w:val="22"/>
          <w:szCs w:val="22"/>
        </w:rPr>
        <w:t>OCTA 25-1110x555</w:t>
      </w:r>
      <w:r w:rsidR="006019D3">
        <w:rPr>
          <w:rFonts w:ascii="Arial" w:hAnsi="Arial" w:cs="Arial"/>
          <w:color w:val="000000"/>
          <w:sz w:val="22"/>
          <w:szCs w:val="22"/>
        </w:rPr>
        <w:t xml:space="preserve"> umschließt dabei </w:t>
      </w:r>
      <w:r w:rsidR="00F81DA4">
        <w:rPr>
          <w:rFonts w:ascii="Arial" w:hAnsi="Arial" w:cs="Arial"/>
          <w:color w:val="000000"/>
          <w:sz w:val="22"/>
          <w:szCs w:val="22"/>
        </w:rPr>
        <w:t xml:space="preserve">die </w:t>
      </w:r>
      <w:r w:rsidR="006019D3">
        <w:rPr>
          <w:rFonts w:ascii="Arial" w:hAnsi="Arial" w:cs="Arial"/>
          <w:color w:val="000000"/>
          <w:sz w:val="22"/>
          <w:szCs w:val="22"/>
        </w:rPr>
        <w:t xml:space="preserve">Installationssäule halbseitig; aus zwei Platten ergibt sich ein geschlossenes Achteck. Eingelassene Einschraubmuttern auf der Unterseite der Platten ermöglichen einen schnellen Anschluss des Plattenträgersatzes. </w:t>
      </w:r>
      <w:r w:rsidR="00425C8D">
        <w:rPr>
          <w:rFonts w:ascii="Arial" w:hAnsi="Arial" w:cs="Arial"/>
          <w:color w:val="000000"/>
          <w:sz w:val="22"/>
          <w:szCs w:val="22"/>
        </w:rPr>
        <w:t xml:space="preserve">Mit jeweils vier Schrauben sind die Platten </w:t>
      </w:r>
      <w:r w:rsidR="004921B1">
        <w:rPr>
          <w:rFonts w:ascii="Arial" w:hAnsi="Arial" w:cs="Arial"/>
          <w:color w:val="000000"/>
          <w:sz w:val="22"/>
          <w:szCs w:val="22"/>
        </w:rPr>
        <w:t xml:space="preserve">innerhalb kürzester Zeit </w:t>
      </w:r>
      <w:r w:rsidR="00425C8D">
        <w:rPr>
          <w:rFonts w:ascii="Arial" w:hAnsi="Arial" w:cs="Arial"/>
          <w:color w:val="000000"/>
          <w:sz w:val="22"/>
          <w:szCs w:val="22"/>
        </w:rPr>
        <w:t>montiert.</w:t>
      </w:r>
      <w:r w:rsidR="004921B1">
        <w:rPr>
          <w:rFonts w:ascii="Arial" w:hAnsi="Arial" w:cs="Arial"/>
          <w:color w:val="000000"/>
          <w:sz w:val="22"/>
          <w:szCs w:val="22"/>
        </w:rPr>
        <w:t xml:space="preserve"> Damit ist die Installationssäule vielfältig nutzbar: zur Integration von </w:t>
      </w:r>
      <w:r w:rsidR="009C700C">
        <w:rPr>
          <w:rFonts w:ascii="Arial" w:hAnsi="Arial" w:cs="Arial"/>
          <w:color w:val="000000"/>
          <w:sz w:val="22"/>
          <w:szCs w:val="22"/>
        </w:rPr>
        <w:t>Versorgungsleitungen</w:t>
      </w:r>
      <w:r w:rsidR="004921B1">
        <w:rPr>
          <w:rFonts w:ascii="Arial" w:hAnsi="Arial" w:cs="Arial"/>
          <w:color w:val="000000"/>
          <w:sz w:val="22"/>
          <w:szCs w:val="22"/>
        </w:rPr>
        <w:t xml:space="preserve"> und gleichzeitig als Arbeitstisch.</w:t>
      </w:r>
    </w:p>
    <w:p w14:paraId="3180535B" w14:textId="72103F3B" w:rsidR="00F81DA4" w:rsidRDefault="00F81DA4" w:rsidP="00042B84">
      <w:pPr>
        <w:autoSpaceDE w:val="0"/>
        <w:autoSpaceDN w:val="0"/>
        <w:adjustRightInd w:val="0"/>
        <w:spacing w:line="360" w:lineRule="auto"/>
        <w:jc w:val="both"/>
        <w:rPr>
          <w:rFonts w:ascii="Arial" w:hAnsi="Arial" w:cs="Arial"/>
          <w:color w:val="000000"/>
          <w:sz w:val="22"/>
          <w:szCs w:val="22"/>
        </w:rPr>
      </w:pPr>
    </w:p>
    <w:p w14:paraId="7456A4D4" w14:textId="6D6E94CA" w:rsidR="009C700C" w:rsidRPr="009C700C" w:rsidRDefault="009C700C" w:rsidP="00042B84">
      <w:pPr>
        <w:autoSpaceDE w:val="0"/>
        <w:autoSpaceDN w:val="0"/>
        <w:adjustRightInd w:val="0"/>
        <w:spacing w:line="360" w:lineRule="auto"/>
        <w:jc w:val="both"/>
        <w:rPr>
          <w:rFonts w:ascii="Arial" w:hAnsi="Arial" w:cs="Arial"/>
          <w:b/>
          <w:bCs/>
          <w:color w:val="000000"/>
          <w:sz w:val="22"/>
          <w:szCs w:val="22"/>
        </w:rPr>
      </w:pPr>
      <w:r w:rsidRPr="009C700C">
        <w:rPr>
          <w:rFonts w:ascii="Arial" w:hAnsi="Arial" w:cs="Arial"/>
          <w:b/>
          <w:bCs/>
          <w:color w:val="000000"/>
          <w:sz w:val="22"/>
          <w:szCs w:val="22"/>
        </w:rPr>
        <w:t>Schnelle und präzise Bewegung</w:t>
      </w:r>
    </w:p>
    <w:p w14:paraId="0F76E720" w14:textId="1BAC85AD" w:rsidR="005C6B52" w:rsidRDefault="005C6B52"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 xml:space="preserve">Mit den neuen Lenk- und Bockrollen PU 140x110 lassen sich Transportaufgaben deutlich schneller erledigen. </w:t>
      </w:r>
      <w:r w:rsidR="00514ABC">
        <w:rPr>
          <w:rFonts w:ascii="Arial" w:hAnsi="Arial" w:cs="Arial"/>
          <w:color w:val="000000"/>
          <w:sz w:val="22"/>
          <w:szCs w:val="22"/>
        </w:rPr>
        <w:t xml:space="preserve">Geschwindigkeiten bis zu 16 km/h sind erreichbar. </w:t>
      </w:r>
      <w:r>
        <w:rPr>
          <w:rFonts w:ascii="Arial" w:hAnsi="Arial" w:cs="Arial"/>
          <w:color w:val="000000"/>
          <w:sz w:val="22"/>
          <w:szCs w:val="22"/>
        </w:rPr>
        <w:t>Dabei gleicht der dämpfende und abriebfeste Rollenbelag leichte Bodenunebenheiten im Innenbereich optimal aus. Das Rollenmaterial aus Polyurethan ist beständig gegenüber Mineral- sowie Pflanzenölen und Wasser. Die Rollen sind in den Durchmessern 125,</w:t>
      </w:r>
      <w:r w:rsidR="002B551B">
        <w:rPr>
          <w:rFonts w:ascii="Arial" w:hAnsi="Arial" w:cs="Arial"/>
          <w:color w:val="000000"/>
          <w:sz w:val="22"/>
          <w:szCs w:val="22"/>
        </w:rPr>
        <w:t xml:space="preserve"> </w:t>
      </w:r>
      <w:r>
        <w:rPr>
          <w:rFonts w:ascii="Arial" w:hAnsi="Arial" w:cs="Arial"/>
          <w:color w:val="000000"/>
          <w:sz w:val="22"/>
          <w:szCs w:val="22"/>
        </w:rPr>
        <w:t>160 und 200 mm erhältlich</w:t>
      </w:r>
      <w:r w:rsidR="00F6112B">
        <w:rPr>
          <w:rFonts w:ascii="Arial" w:hAnsi="Arial" w:cs="Arial"/>
          <w:color w:val="000000"/>
          <w:sz w:val="22"/>
          <w:szCs w:val="22"/>
        </w:rPr>
        <w:t xml:space="preserve"> und </w:t>
      </w:r>
      <w:r>
        <w:rPr>
          <w:rFonts w:ascii="Arial" w:hAnsi="Arial" w:cs="Arial"/>
          <w:color w:val="000000"/>
          <w:sz w:val="22"/>
          <w:szCs w:val="22"/>
        </w:rPr>
        <w:t xml:space="preserve">die maximale Traglast beträgt je nach Durchmesser 350, 550 </w:t>
      </w:r>
      <w:r w:rsidR="002B551B">
        <w:rPr>
          <w:rFonts w:ascii="Arial" w:hAnsi="Arial" w:cs="Arial"/>
          <w:color w:val="000000"/>
          <w:sz w:val="22"/>
          <w:szCs w:val="22"/>
        </w:rPr>
        <w:t>oder</w:t>
      </w:r>
      <w:r>
        <w:rPr>
          <w:rFonts w:ascii="Arial" w:hAnsi="Arial" w:cs="Arial"/>
          <w:color w:val="000000"/>
          <w:sz w:val="22"/>
          <w:szCs w:val="22"/>
        </w:rPr>
        <w:t xml:space="preserve"> 600 kg.</w:t>
      </w:r>
      <w:r w:rsidR="00F6112B">
        <w:rPr>
          <w:rFonts w:ascii="Arial" w:hAnsi="Arial" w:cs="Arial"/>
          <w:color w:val="000000"/>
          <w:sz w:val="22"/>
          <w:szCs w:val="22"/>
        </w:rPr>
        <w:t xml:space="preserve"> Die Tragfähigkeit wurde nach DIN EN 12532 und DIN EN 12533 geprüft.</w:t>
      </w:r>
    </w:p>
    <w:p w14:paraId="428B8A6D" w14:textId="7E4A4392" w:rsidR="00F6112B" w:rsidRDefault="00F6112B" w:rsidP="00042B84">
      <w:pPr>
        <w:autoSpaceDE w:val="0"/>
        <w:autoSpaceDN w:val="0"/>
        <w:adjustRightInd w:val="0"/>
        <w:spacing w:line="360" w:lineRule="auto"/>
        <w:jc w:val="both"/>
        <w:rPr>
          <w:rFonts w:ascii="Arial" w:hAnsi="Arial" w:cs="Arial"/>
          <w:color w:val="000000"/>
          <w:sz w:val="22"/>
          <w:szCs w:val="22"/>
        </w:rPr>
      </w:pPr>
    </w:p>
    <w:p w14:paraId="5E557216" w14:textId="2125BED7" w:rsidR="009C700C" w:rsidRPr="009C700C" w:rsidRDefault="009C700C" w:rsidP="00042B84">
      <w:pPr>
        <w:autoSpaceDE w:val="0"/>
        <w:autoSpaceDN w:val="0"/>
        <w:adjustRightInd w:val="0"/>
        <w:spacing w:line="360" w:lineRule="auto"/>
        <w:jc w:val="both"/>
        <w:rPr>
          <w:rFonts w:ascii="Arial" w:hAnsi="Arial" w:cs="Arial"/>
          <w:b/>
          <w:bCs/>
          <w:color w:val="000000"/>
          <w:sz w:val="22"/>
          <w:szCs w:val="22"/>
        </w:rPr>
      </w:pPr>
      <w:r w:rsidRPr="009C700C">
        <w:rPr>
          <w:rFonts w:ascii="Arial" w:hAnsi="Arial" w:cs="Arial"/>
          <w:b/>
          <w:bCs/>
          <w:color w:val="000000"/>
          <w:sz w:val="22"/>
          <w:szCs w:val="22"/>
        </w:rPr>
        <w:t>Variable Regale</w:t>
      </w:r>
    </w:p>
    <w:p w14:paraId="020F3F4A" w14:textId="66F1C316" w:rsidR="00F6112B" w:rsidRDefault="00F6112B" w:rsidP="00042B84">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Der neue Profilhaltersatz 8 St 40x40 ist perfekt geeignet, um Regalböden</w:t>
      </w:r>
      <w:r w:rsidR="009C700C">
        <w:rPr>
          <w:rFonts w:ascii="Arial" w:hAnsi="Arial" w:cs="Arial"/>
          <w:color w:val="000000"/>
          <w:sz w:val="22"/>
          <w:szCs w:val="22"/>
        </w:rPr>
        <w:t xml:space="preserve"> und Anschläge variabel</w:t>
      </w:r>
      <w:r>
        <w:rPr>
          <w:rFonts w:ascii="Arial" w:hAnsi="Arial" w:cs="Arial"/>
          <w:color w:val="000000"/>
          <w:sz w:val="22"/>
          <w:szCs w:val="22"/>
        </w:rPr>
        <w:t xml:space="preserve"> in der Höhe zu verstellen. </w:t>
      </w:r>
      <w:r w:rsidR="00E719BD">
        <w:rPr>
          <w:rFonts w:ascii="Arial" w:hAnsi="Arial" w:cs="Arial"/>
          <w:color w:val="000000"/>
          <w:sz w:val="22"/>
          <w:szCs w:val="22"/>
        </w:rPr>
        <w:t xml:space="preserve">Die Verbinder werden </w:t>
      </w:r>
      <w:r w:rsidR="009C700C">
        <w:rPr>
          <w:rFonts w:ascii="Arial" w:hAnsi="Arial" w:cs="Arial"/>
          <w:color w:val="000000"/>
          <w:sz w:val="22"/>
          <w:szCs w:val="22"/>
        </w:rPr>
        <w:t xml:space="preserve">dazu </w:t>
      </w:r>
      <w:r w:rsidR="00E719BD">
        <w:rPr>
          <w:rFonts w:ascii="Arial" w:hAnsi="Arial" w:cs="Arial"/>
          <w:color w:val="000000"/>
          <w:sz w:val="22"/>
          <w:szCs w:val="22"/>
        </w:rPr>
        <w:t xml:space="preserve">in der Nut 8 befestigt. </w:t>
      </w:r>
      <w:r w:rsidR="007A74DE">
        <w:rPr>
          <w:rFonts w:ascii="Arial" w:hAnsi="Arial" w:cs="Arial"/>
          <w:color w:val="000000"/>
          <w:sz w:val="22"/>
          <w:szCs w:val="22"/>
        </w:rPr>
        <w:t xml:space="preserve">Rechtwinklig und </w:t>
      </w:r>
      <w:proofErr w:type="spellStart"/>
      <w:r w:rsidR="007A74DE">
        <w:rPr>
          <w:rFonts w:ascii="Arial" w:hAnsi="Arial" w:cs="Arial"/>
          <w:color w:val="000000"/>
          <w:sz w:val="22"/>
          <w:szCs w:val="22"/>
        </w:rPr>
        <w:t>verdrehgesichert</w:t>
      </w:r>
      <w:proofErr w:type="spellEnd"/>
      <w:r w:rsidR="007A74DE">
        <w:rPr>
          <w:rFonts w:ascii="Arial" w:hAnsi="Arial" w:cs="Arial"/>
          <w:color w:val="000000"/>
          <w:sz w:val="22"/>
          <w:szCs w:val="22"/>
        </w:rPr>
        <w:t xml:space="preserve"> lässt sich ein Profil 8 40x40 zwischen zwei parallelen Profilen anbringen</w:t>
      </w:r>
      <w:r w:rsidR="00D114D9">
        <w:rPr>
          <w:rFonts w:ascii="Arial" w:hAnsi="Arial" w:cs="Arial"/>
          <w:color w:val="000000"/>
          <w:sz w:val="22"/>
          <w:szCs w:val="22"/>
        </w:rPr>
        <w:t xml:space="preserve"> und als Träger für Regalböden nutzen</w:t>
      </w:r>
      <w:r w:rsidR="007A74DE">
        <w:rPr>
          <w:rFonts w:ascii="Arial" w:hAnsi="Arial" w:cs="Arial"/>
          <w:color w:val="000000"/>
          <w:sz w:val="22"/>
          <w:szCs w:val="22"/>
        </w:rPr>
        <w:t xml:space="preserve">. </w:t>
      </w:r>
      <w:r w:rsidR="00E719BD">
        <w:rPr>
          <w:rFonts w:ascii="Arial" w:hAnsi="Arial" w:cs="Arial"/>
          <w:color w:val="000000"/>
          <w:sz w:val="22"/>
          <w:szCs w:val="22"/>
        </w:rPr>
        <w:t>Die Position des Profil</w:t>
      </w:r>
      <w:r w:rsidR="007A74DE">
        <w:rPr>
          <w:rFonts w:ascii="Arial" w:hAnsi="Arial" w:cs="Arial"/>
          <w:color w:val="000000"/>
          <w:sz w:val="22"/>
          <w:szCs w:val="22"/>
        </w:rPr>
        <w:t>halter</w:t>
      </w:r>
      <w:r w:rsidR="00E719BD">
        <w:rPr>
          <w:rFonts w:ascii="Arial" w:hAnsi="Arial" w:cs="Arial"/>
          <w:color w:val="000000"/>
          <w:sz w:val="22"/>
          <w:szCs w:val="22"/>
        </w:rPr>
        <w:t xml:space="preserve">s </w:t>
      </w:r>
      <w:r w:rsidR="00D114D9">
        <w:rPr>
          <w:rFonts w:ascii="Arial" w:hAnsi="Arial" w:cs="Arial"/>
          <w:color w:val="000000"/>
          <w:sz w:val="22"/>
          <w:szCs w:val="22"/>
        </w:rPr>
        <w:t>ist</w:t>
      </w:r>
      <w:r w:rsidR="009C700C">
        <w:rPr>
          <w:rFonts w:ascii="Arial" w:hAnsi="Arial" w:cs="Arial"/>
          <w:color w:val="000000"/>
          <w:sz w:val="22"/>
          <w:szCs w:val="22"/>
        </w:rPr>
        <w:t xml:space="preserve"> </w:t>
      </w:r>
      <w:r w:rsidR="007A74DE">
        <w:rPr>
          <w:rFonts w:ascii="Arial" w:hAnsi="Arial" w:cs="Arial"/>
          <w:color w:val="000000"/>
          <w:sz w:val="22"/>
          <w:szCs w:val="22"/>
        </w:rPr>
        <w:t>jederzeit</w:t>
      </w:r>
      <w:r w:rsidR="00E719BD">
        <w:rPr>
          <w:rFonts w:ascii="Arial" w:hAnsi="Arial" w:cs="Arial"/>
          <w:color w:val="000000"/>
          <w:sz w:val="22"/>
          <w:szCs w:val="22"/>
        </w:rPr>
        <w:t xml:space="preserve"> </w:t>
      </w:r>
      <w:r w:rsidR="00D114D9">
        <w:rPr>
          <w:rFonts w:ascii="Arial" w:hAnsi="Arial" w:cs="Arial"/>
          <w:color w:val="000000"/>
          <w:sz w:val="22"/>
          <w:szCs w:val="22"/>
        </w:rPr>
        <w:t xml:space="preserve">ohne Ausbau </w:t>
      </w:r>
      <w:r w:rsidR="00E719BD">
        <w:rPr>
          <w:rFonts w:ascii="Arial" w:hAnsi="Arial" w:cs="Arial"/>
          <w:color w:val="000000"/>
          <w:sz w:val="22"/>
          <w:szCs w:val="22"/>
        </w:rPr>
        <w:t xml:space="preserve">entlang </w:t>
      </w:r>
      <w:bookmarkStart w:id="0" w:name="_GoBack"/>
      <w:bookmarkEnd w:id="0"/>
      <w:r w:rsidR="00E719BD">
        <w:rPr>
          <w:rFonts w:ascii="Arial" w:hAnsi="Arial" w:cs="Arial"/>
          <w:color w:val="000000"/>
          <w:sz w:val="22"/>
          <w:szCs w:val="22"/>
        </w:rPr>
        <w:t>der Nut veränder</w:t>
      </w:r>
      <w:r w:rsidR="00D114D9">
        <w:rPr>
          <w:rFonts w:ascii="Arial" w:hAnsi="Arial" w:cs="Arial"/>
          <w:color w:val="000000"/>
          <w:sz w:val="22"/>
          <w:szCs w:val="22"/>
        </w:rPr>
        <w:t>bar</w:t>
      </w:r>
      <w:r w:rsidR="00E719BD">
        <w:rPr>
          <w:rFonts w:ascii="Arial" w:hAnsi="Arial" w:cs="Arial"/>
          <w:color w:val="000000"/>
          <w:sz w:val="22"/>
          <w:szCs w:val="22"/>
        </w:rPr>
        <w:t>, da die Senkkopfschrauben für den Doppelnutenstein im eingebauten Zustand zugänglich bleiben</w:t>
      </w:r>
      <w:r w:rsidR="007A74DE">
        <w:rPr>
          <w:rFonts w:ascii="Arial" w:hAnsi="Arial" w:cs="Arial"/>
          <w:color w:val="000000"/>
          <w:sz w:val="22"/>
          <w:szCs w:val="22"/>
        </w:rPr>
        <w:t>.</w:t>
      </w:r>
    </w:p>
    <w:p w14:paraId="6741E2A0" w14:textId="77777777" w:rsidR="00F81DA4" w:rsidRDefault="00F81DA4" w:rsidP="00042B84">
      <w:pPr>
        <w:autoSpaceDE w:val="0"/>
        <w:autoSpaceDN w:val="0"/>
        <w:adjustRightInd w:val="0"/>
        <w:spacing w:line="360" w:lineRule="auto"/>
        <w:jc w:val="both"/>
        <w:rPr>
          <w:rFonts w:ascii="Arial" w:hAnsi="Arial" w:cs="Arial"/>
          <w:color w:val="000000"/>
          <w:sz w:val="22"/>
          <w:szCs w:val="22"/>
        </w:rPr>
      </w:pPr>
    </w:p>
    <w:p w14:paraId="112AE950" w14:textId="2AA09C46" w:rsidR="00311B91" w:rsidRDefault="009C700C" w:rsidP="00311B91">
      <w:pPr>
        <w:spacing w:line="360" w:lineRule="auto"/>
        <w:jc w:val="both"/>
        <w:rPr>
          <w:rFonts w:ascii="Arial" w:hAnsi="Arial" w:cs="Arial"/>
          <w:sz w:val="22"/>
          <w:szCs w:val="18"/>
          <w:lang w:eastAsia="en-US"/>
        </w:rPr>
      </w:pPr>
      <w:r>
        <w:rPr>
          <w:rFonts w:ascii="Arial" w:hAnsi="Arial" w:cs="Arial"/>
          <w:sz w:val="22"/>
          <w:szCs w:val="18"/>
          <w:lang w:eastAsia="en-US"/>
        </w:rPr>
        <w:t>Alle Neuheiten im Bereich MB Systembaukasten gibt es online unter</w:t>
      </w:r>
      <w:r w:rsidR="00D114D9">
        <w:rPr>
          <w:rFonts w:ascii="Arial" w:hAnsi="Arial" w:cs="Arial"/>
          <w:sz w:val="22"/>
          <w:szCs w:val="18"/>
          <w:lang w:eastAsia="en-US"/>
        </w:rPr>
        <w:t xml:space="preserve"> </w:t>
      </w:r>
      <w:hyperlink r:id="rId12" w:history="1">
        <w:r w:rsidR="00D114D9" w:rsidRPr="00DA0E33">
          <w:rPr>
            <w:rStyle w:val="Hyperlink"/>
            <w:rFonts w:ascii="Arial" w:hAnsi="Arial" w:cs="Arial"/>
            <w:sz w:val="22"/>
            <w:szCs w:val="18"/>
            <w:lang w:eastAsia="en-US"/>
          </w:rPr>
          <w:t>https://product.item24.de/produkte/produktkatalog/products/mb-systembaukasten-1001544168/</w:t>
        </w:r>
      </w:hyperlink>
    </w:p>
    <w:p w14:paraId="381FDFD3" w14:textId="77777777" w:rsidR="00D114D9" w:rsidRPr="00311B91" w:rsidRDefault="00D114D9" w:rsidP="00311B91">
      <w:pPr>
        <w:spacing w:line="360" w:lineRule="auto"/>
        <w:jc w:val="both"/>
        <w:rPr>
          <w:rFonts w:ascii="Arial" w:hAnsi="Arial" w:cs="Arial"/>
          <w:sz w:val="22"/>
          <w:szCs w:val="18"/>
          <w:lang w:eastAsia="en-US"/>
        </w:rPr>
      </w:pPr>
    </w:p>
    <w:p w14:paraId="3645558A" w14:textId="005764F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Umfang:</w:t>
      </w:r>
      <w:r w:rsidR="003E1781">
        <w:rPr>
          <w:rFonts w:ascii="Arial" w:hAnsi="Arial" w:cs="Arial"/>
          <w:sz w:val="22"/>
          <w:szCs w:val="18"/>
          <w:lang w:eastAsia="en-US"/>
        </w:rPr>
        <w:t xml:space="preserve"> </w:t>
      </w:r>
      <w:r w:rsidR="003E1781">
        <w:rPr>
          <w:rFonts w:ascii="Arial" w:hAnsi="Arial" w:cs="Arial"/>
          <w:sz w:val="22"/>
          <w:szCs w:val="18"/>
          <w:lang w:eastAsia="en-US"/>
        </w:rPr>
        <w:tab/>
      </w:r>
      <w:r w:rsidR="0093652E">
        <w:rPr>
          <w:rFonts w:ascii="Arial" w:hAnsi="Arial" w:cs="Arial"/>
          <w:sz w:val="22"/>
          <w:szCs w:val="18"/>
          <w:lang w:eastAsia="en-US"/>
        </w:rPr>
        <w:t>2.</w:t>
      </w:r>
      <w:r w:rsidR="00D114D9">
        <w:rPr>
          <w:rFonts w:ascii="Arial" w:hAnsi="Arial" w:cs="Arial"/>
          <w:sz w:val="22"/>
          <w:szCs w:val="18"/>
          <w:lang w:eastAsia="en-US"/>
        </w:rPr>
        <w:t>914</w:t>
      </w:r>
    </w:p>
    <w:p w14:paraId="1CEF60CF" w14:textId="67FC3908"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b/>
          <w:sz w:val="22"/>
          <w:szCs w:val="18"/>
          <w:lang w:eastAsia="en-US"/>
        </w:rPr>
        <w:t>Datum:</w:t>
      </w:r>
      <w:r w:rsidRPr="00311B91">
        <w:rPr>
          <w:rFonts w:ascii="Arial" w:hAnsi="Arial" w:cs="Arial"/>
          <w:sz w:val="22"/>
          <w:szCs w:val="18"/>
          <w:lang w:eastAsia="en-US"/>
        </w:rPr>
        <w:t xml:space="preserve"> </w:t>
      </w:r>
      <w:r w:rsidRPr="00311B91">
        <w:rPr>
          <w:rFonts w:ascii="Arial" w:hAnsi="Arial" w:cs="Arial"/>
          <w:sz w:val="22"/>
          <w:szCs w:val="18"/>
          <w:lang w:eastAsia="en-US"/>
        </w:rPr>
        <w:tab/>
      </w:r>
      <w:r w:rsidR="00582028">
        <w:rPr>
          <w:rFonts w:ascii="Arial" w:hAnsi="Arial" w:cs="Arial"/>
          <w:sz w:val="22"/>
          <w:szCs w:val="18"/>
          <w:lang w:eastAsia="en-US"/>
        </w:rPr>
        <w:t>2</w:t>
      </w:r>
      <w:r w:rsidR="00D114D9">
        <w:rPr>
          <w:rFonts w:ascii="Arial" w:hAnsi="Arial" w:cs="Arial"/>
          <w:sz w:val="22"/>
          <w:szCs w:val="18"/>
          <w:lang w:eastAsia="en-US"/>
        </w:rPr>
        <w:t>8</w:t>
      </w:r>
      <w:r w:rsidR="0093652E">
        <w:rPr>
          <w:rFonts w:ascii="Arial" w:hAnsi="Arial" w:cs="Arial"/>
          <w:sz w:val="22"/>
          <w:szCs w:val="18"/>
          <w:lang w:eastAsia="en-US"/>
        </w:rPr>
        <w:t xml:space="preserve">. </w:t>
      </w:r>
      <w:r w:rsidR="001855A4">
        <w:rPr>
          <w:rFonts w:ascii="Arial" w:hAnsi="Arial" w:cs="Arial"/>
          <w:sz w:val="22"/>
          <w:szCs w:val="18"/>
          <w:lang w:eastAsia="en-US"/>
        </w:rPr>
        <w:t>Oktober</w:t>
      </w:r>
      <w:r w:rsidR="0093652E">
        <w:rPr>
          <w:rFonts w:ascii="Arial" w:hAnsi="Arial" w:cs="Arial"/>
          <w:sz w:val="22"/>
          <w:szCs w:val="18"/>
          <w:lang w:eastAsia="en-US"/>
        </w:rPr>
        <w:t xml:space="preserve"> 2019</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11BD81CB" w:rsidR="00311B91" w:rsidRPr="00311B91" w:rsidRDefault="00311B91" w:rsidP="003E1781">
      <w:pPr>
        <w:spacing w:line="360" w:lineRule="auto"/>
        <w:ind w:left="1415" w:hanging="1415"/>
        <w:jc w:val="both"/>
        <w:rPr>
          <w:rFonts w:ascii="Arial" w:hAnsi="Arial" w:cs="Arial"/>
          <w:sz w:val="22"/>
          <w:szCs w:val="18"/>
          <w:lang w:eastAsia="en-US"/>
        </w:rPr>
      </w:pPr>
      <w:r w:rsidRPr="00311B91">
        <w:rPr>
          <w:rFonts w:ascii="Arial" w:hAnsi="Arial" w:cs="Arial"/>
          <w:b/>
          <w:sz w:val="22"/>
          <w:szCs w:val="18"/>
          <w:lang w:eastAsia="en-US"/>
        </w:rPr>
        <w:t xml:space="preserve">Fotos: </w:t>
      </w:r>
      <w:r w:rsidRPr="00311B91">
        <w:rPr>
          <w:rFonts w:ascii="Arial" w:hAnsi="Arial" w:cs="Arial"/>
          <w:b/>
          <w:sz w:val="22"/>
          <w:szCs w:val="18"/>
          <w:lang w:eastAsia="en-US"/>
        </w:rPr>
        <w:tab/>
      </w:r>
      <w:r w:rsidR="001D57CA">
        <w:rPr>
          <w:rFonts w:ascii="Arial" w:hAnsi="Arial" w:cs="Arial"/>
          <w:sz w:val="22"/>
          <w:szCs w:val="18"/>
          <w:lang w:eastAsia="en-US"/>
        </w:rPr>
        <w:t>5</w:t>
      </w:r>
    </w:p>
    <w:p w14:paraId="3A99AA5D" w14:textId="77777777" w:rsidR="00311B91" w:rsidRPr="00311B91" w:rsidRDefault="00311B91" w:rsidP="00311B91">
      <w:pPr>
        <w:spacing w:line="360" w:lineRule="auto"/>
        <w:jc w:val="both"/>
        <w:rPr>
          <w:rFonts w:ascii="Arial" w:hAnsi="Arial" w:cs="Arial"/>
          <w:b/>
          <w:sz w:val="22"/>
          <w:szCs w:val="18"/>
          <w:lang w:eastAsia="en-US"/>
        </w:rPr>
      </w:pPr>
    </w:p>
    <w:p w14:paraId="34297DC3" w14:textId="77777777" w:rsidR="00311B91" w:rsidRPr="00311B91" w:rsidRDefault="00311B91" w:rsidP="00311B91">
      <w:pPr>
        <w:spacing w:line="360" w:lineRule="auto"/>
        <w:jc w:val="both"/>
        <w:rPr>
          <w:rFonts w:ascii="Arial" w:hAnsi="Arial" w:cs="Arial"/>
          <w:b/>
          <w:sz w:val="22"/>
          <w:szCs w:val="18"/>
          <w:lang w:eastAsia="en-US"/>
        </w:rPr>
      </w:pPr>
    </w:p>
    <w:p w14:paraId="78DBC672" w14:textId="4BB143E0" w:rsidR="00E403CD" w:rsidRDefault="00311B91" w:rsidP="005C1CEA">
      <w:pPr>
        <w:spacing w:line="360" w:lineRule="auto"/>
        <w:jc w:val="both"/>
        <w:rPr>
          <w:rFonts w:ascii="Arial" w:hAnsi="Arial" w:cs="Arial"/>
          <w:bCs/>
          <w:sz w:val="22"/>
          <w:szCs w:val="18"/>
          <w:lang w:eastAsia="en-US"/>
        </w:rPr>
      </w:pPr>
      <w:r w:rsidRPr="00311B91">
        <w:rPr>
          <w:rFonts w:ascii="Arial" w:hAnsi="Arial" w:cs="Arial"/>
          <w:b/>
          <w:sz w:val="22"/>
          <w:szCs w:val="18"/>
          <w:lang w:eastAsia="en-US"/>
        </w:rPr>
        <w:t>Bildunterschrift</w:t>
      </w:r>
      <w:r w:rsidR="001C124D">
        <w:rPr>
          <w:rFonts w:ascii="Arial" w:hAnsi="Arial" w:cs="Arial"/>
          <w:b/>
          <w:sz w:val="22"/>
          <w:szCs w:val="18"/>
          <w:lang w:eastAsia="en-US"/>
        </w:rPr>
        <w:t xml:space="preserve"> 1</w:t>
      </w:r>
      <w:r w:rsidR="003E1781">
        <w:rPr>
          <w:rFonts w:ascii="Arial" w:hAnsi="Arial" w:cs="Arial"/>
          <w:b/>
          <w:sz w:val="22"/>
          <w:szCs w:val="18"/>
          <w:lang w:eastAsia="en-US"/>
        </w:rPr>
        <w:t xml:space="preserve">: </w:t>
      </w:r>
      <w:r w:rsidR="005C1CEA" w:rsidRPr="005C1CEA">
        <w:rPr>
          <w:rFonts w:ascii="Arial" w:hAnsi="Arial" w:cs="Arial"/>
          <w:bCs/>
          <w:sz w:val="22"/>
          <w:szCs w:val="18"/>
          <w:lang w:eastAsia="en-US"/>
        </w:rPr>
        <w:t xml:space="preserve">Installationsprofile lassen sich mit dem Plattenträgersatz </w:t>
      </w:r>
      <w:r w:rsidR="005C1CEA" w:rsidRPr="005C1CEA">
        <w:rPr>
          <w:rFonts w:ascii="Arial" w:hAnsi="Arial" w:cs="Arial"/>
          <w:bCs/>
          <w:color w:val="000000"/>
          <w:sz w:val="22"/>
          <w:szCs w:val="22"/>
        </w:rPr>
        <w:t>8 420-45°</w:t>
      </w:r>
      <w:r w:rsidR="005C1CEA" w:rsidRPr="005C1CEA">
        <w:rPr>
          <w:rFonts w:ascii="Arial" w:hAnsi="Arial" w:cs="Arial"/>
          <w:bCs/>
          <w:sz w:val="22"/>
          <w:szCs w:val="18"/>
          <w:lang w:eastAsia="en-US"/>
        </w:rPr>
        <w:t xml:space="preserve"> erweitern. </w:t>
      </w:r>
      <w:r w:rsidR="005C1CEA">
        <w:rPr>
          <w:rFonts w:ascii="Arial" w:hAnsi="Arial" w:cs="Arial"/>
          <w:bCs/>
          <w:sz w:val="22"/>
          <w:szCs w:val="18"/>
          <w:lang w:eastAsia="en-US"/>
        </w:rPr>
        <w:t xml:space="preserve">An diesem Träger </w:t>
      </w:r>
      <w:r w:rsidR="002B551B">
        <w:rPr>
          <w:rFonts w:ascii="Arial" w:hAnsi="Arial" w:cs="Arial"/>
          <w:bCs/>
          <w:sz w:val="22"/>
          <w:szCs w:val="18"/>
          <w:lang w:eastAsia="en-US"/>
        </w:rPr>
        <w:t>können</w:t>
      </w:r>
      <w:r w:rsidR="005C1CEA">
        <w:rPr>
          <w:rFonts w:ascii="Arial" w:hAnsi="Arial" w:cs="Arial"/>
          <w:bCs/>
          <w:sz w:val="22"/>
          <w:szCs w:val="18"/>
          <w:lang w:eastAsia="en-US"/>
        </w:rPr>
        <w:t xml:space="preserve"> unterschiedliche Plattenformen montier</w:t>
      </w:r>
      <w:r w:rsidR="002B551B">
        <w:rPr>
          <w:rFonts w:ascii="Arial" w:hAnsi="Arial" w:cs="Arial"/>
          <w:bCs/>
          <w:sz w:val="22"/>
          <w:szCs w:val="18"/>
          <w:lang w:eastAsia="en-US"/>
        </w:rPr>
        <w:t>t werden</w:t>
      </w:r>
      <w:r w:rsidR="005C1CEA">
        <w:rPr>
          <w:rFonts w:ascii="Arial" w:hAnsi="Arial" w:cs="Arial"/>
          <w:bCs/>
          <w:sz w:val="22"/>
          <w:szCs w:val="18"/>
          <w:lang w:eastAsia="en-US"/>
        </w:rPr>
        <w:t>, beispielsweise d</w:t>
      </w:r>
      <w:r w:rsidR="005C1CEA" w:rsidRPr="005C1CEA">
        <w:rPr>
          <w:rFonts w:ascii="Arial" w:hAnsi="Arial" w:cs="Arial"/>
          <w:bCs/>
          <w:sz w:val="22"/>
          <w:szCs w:val="18"/>
          <w:lang w:eastAsia="en-US"/>
        </w:rPr>
        <w:t xml:space="preserve">ie </w:t>
      </w:r>
      <w:r w:rsidR="005C1CEA">
        <w:rPr>
          <w:rFonts w:ascii="Arial" w:hAnsi="Arial" w:cs="Arial"/>
          <w:bCs/>
          <w:sz w:val="22"/>
          <w:szCs w:val="18"/>
          <w:lang w:eastAsia="en-US"/>
        </w:rPr>
        <w:t>rechteckige Tischpl</w:t>
      </w:r>
      <w:r w:rsidR="005C1CEA" w:rsidRPr="005C1CEA">
        <w:rPr>
          <w:rFonts w:ascii="Arial" w:hAnsi="Arial" w:cs="Arial"/>
          <w:bCs/>
          <w:sz w:val="22"/>
          <w:szCs w:val="18"/>
          <w:lang w:eastAsia="en-US"/>
        </w:rPr>
        <w:t>atte 25-900x450</w:t>
      </w:r>
      <w:r w:rsidR="005C1CEA">
        <w:rPr>
          <w:rFonts w:ascii="Arial" w:hAnsi="Arial" w:cs="Arial"/>
          <w:bCs/>
          <w:sz w:val="22"/>
          <w:szCs w:val="18"/>
          <w:lang w:eastAsia="en-US"/>
        </w:rPr>
        <w:t>. Quelle: item</w:t>
      </w:r>
    </w:p>
    <w:p w14:paraId="3BD489C5" w14:textId="38F3ABBE" w:rsidR="005C1CEA" w:rsidRDefault="005C1CEA" w:rsidP="005C1CEA">
      <w:pPr>
        <w:spacing w:line="360" w:lineRule="auto"/>
        <w:jc w:val="both"/>
        <w:rPr>
          <w:rFonts w:ascii="Arial" w:hAnsi="Arial" w:cs="Arial"/>
          <w:bCs/>
          <w:sz w:val="22"/>
          <w:szCs w:val="18"/>
          <w:lang w:eastAsia="en-US"/>
        </w:rPr>
      </w:pPr>
    </w:p>
    <w:p w14:paraId="77106A4B" w14:textId="2984A390" w:rsidR="005C1CEA" w:rsidRDefault="005C1CEA" w:rsidP="005C1CEA">
      <w:pPr>
        <w:spacing w:line="360" w:lineRule="auto"/>
        <w:jc w:val="both"/>
        <w:rPr>
          <w:rFonts w:ascii="Arial" w:hAnsi="Arial" w:cs="Arial"/>
          <w:color w:val="000000"/>
          <w:sz w:val="22"/>
          <w:szCs w:val="22"/>
        </w:rPr>
      </w:pPr>
      <w:r w:rsidRPr="005C1CEA">
        <w:rPr>
          <w:rFonts w:ascii="Arial" w:hAnsi="Arial" w:cs="Arial"/>
          <w:b/>
          <w:sz w:val="22"/>
          <w:szCs w:val="18"/>
          <w:lang w:eastAsia="en-US"/>
        </w:rPr>
        <w:t>Bildunterschrift 2 und 3:</w:t>
      </w:r>
      <w:r>
        <w:rPr>
          <w:rFonts w:ascii="Arial" w:hAnsi="Arial" w:cs="Arial"/>
          <w:bCs/>
          <w:sz w:val="22"/>
          <w:szCs w:val="18"/>
          <w:lang w:eastAsia="en-US"/>
        </w:rPr>
        <w:t xml:space="preserve"> </w:t>
      </w:r>
      <w:r>
        <w:rPr>
          <w:rFonts w:ascii="Arial" w:hAnsi="Arial" w:cs="Arial"/>
          <w:color w:val="000000"/>
          <w:sz w:val="22"/>
          <w:szCs w:val="22"/>
        </w:rPr>
        <w:t xml:space="preserve">Die Platte </w:t>
      </w:r>
      <w:r w:rsidRPr="006019D3">
        <w:rPr>
          <w:rFonts w:ascii="Arial" w:hAnsi="Arial" w:cs="Arial"/>
          <w:color w:val="000000"/>
          <w:sz w:val="22"/>
          <w:szCs w:val="22"/>
        </w:rPr>
        <w:t>OCTA 25-1110x555</w:t>
      </w:r>
      <w:r>
        <w:rPr>
          <w:rFonts w:ascii="Arial" w:hAnsi="Arial" w:cs="Arial"/>
          <w:color w:val="000000"/>
          <w:sz w:val="22"/>
          <w:szCs w:val="22"/>
        </w:rPr>
        <w:t xml:space="preserve"> umschließt dabei die Installationssäule halbseitig; aus zwei Platten ergibt sich ein geschlossenes Achteck. Quelle: item</w:t>
      </w:r>
    </w:p>
    <w:p w14:paraId="60839E1B" w14:textId="345566FF" w:rsidR="005C1CEA" w:rsidRDefault="005C1CEA" w:rsidP="005C1CEA">
      <w:pPr>
        <w:spacing w:line="360" w:lineRule="auto"/>
        <w:jc w:val="both"/>
        <w:rPr>
          <w:rFonts w:ascii="Arial" w:hAnsi="Arial" w:cs="Arial"/>
          <w:color w:val="000000"/>
          <w:sz w:val="22"/>
          <w:szCs w:val="22"/>
        </w:rPr>
      </w:pPr>
    </w:p>
    <w:p w14:paraId="4B5D21C6" w14:textId="1F1987F6" w:rsidR="005C1CEA" w:rsidRDefault="001D57CA" w:rsidP="005C1CEA">
      <w:pPr>
        <w:spacing w:line="360" w:lineRule="auto"/>
        <w:rPr>
          <w:rFonts w:ascii="Arial" w:hAnsi="Arial" w:cs="Arial"/>
          <w:color w:val="000000"/>
          <w:sz w:val="22"/>
          <w:szCs w:val="22"/>
        </w:rPr>
      </w:pPr>
      <w:r w:rsidRPr="001D57CA">
        <w:rPr>
          <w:rFonts w:ascii="Arial" w:hAnsi="Arial" w:cs="Arial"/>
          <w:b/>
          <w:bCs/>
          <w:color w:val="000000"/>
          <w:sz w:val="22"/>
          <w:szCs w:val="22"/>
        </w:rPr>
        <w:t>Bi</w:t>
      </w:r>
      <w:r w:rsidR="005C1CEA" w:rsidRPr="001D57CA">
        <w:rPr>
          <w:rFonts w:ascii="Arial" w:hAnsi="Arial" w:cs="Arial"/>
          <w:b/>
          <w:bCs/>
          <w:color w:val="000000"/>
          <w:sz w:val="22"/>
          <w:szCs w:val="22"/>
        </w:rPr>
        <w:t>ldunterschrift 4:</w:t>
      </w:r>
      <w:r>
        <w:rPr>
          <w:rFonts w:ascii="Arial" w:hAnsi="Arial" w:cs="Arial"/>
          <w:color w:val="000000"/>
          <w:sz w:val="22"/>
          <w:szCs w:val="22"/>
        </w:rPr>
        <w:t xml:space="preserve"> Mit den neuen Lenk- und Bockrollen PU 140x110 lassen sich Transportaufgaben deutlich schneller erledigen. Quelle: item</w:t>
      </w:r>
    </w:p>
    <w:p w14:paraId="3181ACC7" w14:textId="56CE21E9" w:rsidR="001D57CA" w:rsidRDefault="001D57CA" w:rsidP="005C1CEA">
      <w:pPr>
        <w:spacing w:line="360" w:lineRule="auto"/>
        <w:rPr>
          <w:rFonts w:ascii="Arial" w:hAnsi="Arial" w:cs="Arial"/>
          <w:color w:val="000000"/>
          <w:sz w:val="22"/>
          <w:szCs w:val="22"/>
        </w:rPr>
      </w:pPr>
    </w:p>
    <w:p w14:paraId="3CF7DCC2" w14:textId="6949D9D7" w:rsidR="001D57CA" w:rsidRPr="005C1CEA" w:rsidRDefault="001D57CA" w:rsidP="005C1CEA">
      <w:pPr>
        <w:spacing w:line="360" w:lineRule="auto"/>
        <w:rPr>
          <w:rFonts w:ascii="Arial" w:hAnsi="Arial" w:cs="Arial"/>
          <w:bCs/>
          <w:sz w:val="22"/>
          <w:szCs w:val="18"/>
          <w:lang w:eastAsia="en-US"/>
        </w:rPr>
      </w:pPr>
      <w:r w:rsidRPr="00582028">
        <w:rPr>
          <w:rFonts w:ascii="Arial" w:hAnsi="Arial" w:cs="Arial"/>
          <w:b/>
          <w:bCs/>
          <w:color w:val="000000"/>
          <w:sz w:val="22"/>
          <w:szCs w:val="22"/>
        </w:rPr>
        <w:t>Bildunterschrift 5</w:t>
      </w:r>
      <w:r>
        <w:rPr>
          <w:rFonts w:ascii="Arial" w:hAnsi="Arial" w:cs="Arial"/>
          <w:color w:val="000000"/>
          <w:sz w:val="22"/>
          <w:szCs w:val="22"/>
        </w:rPr>
        <w:t xml:space="preserve">: </w:t>
      </w:r>
      <w:r w:rsidR="00582028">
        <w:rPr>
          <w:rFonts w:ascii="Arial" w:hAnsi="Arial" w:cs="Arial"/>
          <w:color w:val="000000"/>
          <w:sz w:val="22"/>
          <w:szCs w:val="22"/>
        </w:rPr>
        <w:t>Der neue Profilhaltersatz 8 St 40x40 ist perfekt geeignet, um Regalböden und Anschläge variabel in der Höhe zu verstellen. Quelle: item</w:t>
      </w:r>
    </w:p>
    <w:p w14:paraId="4DFAFD5D" w14:textId="77777777" w:rsidR="00E403CD" w:rsidRPr="00311B91" w:rsidRDefault="00E403CD"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sidRPr="00311B91">
        <w:rPr>
          <w:rFonts w:ascii="Arial" w:hAnsi="Arial"/>
          <w:b/>
          <w:bCs/>
          <w:sz w:val="18"/>
        </w:rPr>
        <w:t xml:space="preserve">Über item </w:t>
      </w:r>
    </w:p>
    <w:p w14:paraId="5F355E70" w14:textId="77777777" w:rsidR="00311B91" w:rsidRPr="00311B91" w:rsidRDefault="00311B91" w:rsidP="00311B91">
      <w:pPr>
        <w:spacing w:line="360" w:lineRule="auto"/>
        <w:jc w:val="both"/>
        <w:rPr>
          <w:rFonts w:ascii="Arial" w:hAnsi="Arial"/>
          <w:bCs/>
          <w:sz w:val="18"/>
        </w:rPr>
      </w:pPr>
      <w:r w:rsidRPr="00311B91">
        <w:rPr>
          <w:rFonts w:ascii="Arial" w:hAnsi="Arial"/>
          <w:bCs/>
          <w:sz w:val="18"/>
        </w:rPr>
        <w:t xml:space="preserve">Die item Industrietechnik GmbH ist weltweiter Marktführer im Bereich Systembaukästen für industrielle Anwendungen und beschäftigt rund 500 Mitarbeiter. Seit 1976 entwickelt und vertreibt item Lösungen zum Bau von Maschinen, Betriebseinrichtungen und Anlagen. Das Produktportfolio umfasst mehr als 3.500 hochwertige Komponenten zur Konstruktion von Maschinengestellen, Arbeitsplätzen, Automationslösungen </w:t>
      </w:r>
      <w:r w:rsidRPr="00311B91">
        <w:rPr>
          <w:rFonts w:ascii="Arial" w:hAnsi="Arial"/>
          <w:bCs/>
          <w:sz w:val="18"/>
        </w:rPr>
        <w:lastRenderedPageBreak/>
        <w:t xml:space="preserve">und Lean </w:t>
      </w:r>
      <w:proofErr w:type="spellStart"/>
      <w:r w:rsidRPr="00311B91">
        <w:rPr>
          <w:rFonts w:ascii="Arial" w:hAnsi="Arial"/>
          <w:bCs/>
          <w:sz w:val="18"/>
        </w:rPr>
        <w:t>Production</w:t>
      </w:r>
      <w:proofErr w:type="spellEnd"/>
      <w:r w:rsidRPr="00311B91">
        <w:rPr>
          <w:rFonts w:ascii="Arial" w:hAnsi="Arial"/>
          <w:bCs/>
          <w:sz w:val="18"/>
        </w:rPr>
        <w:t>-Anwendungen. Mit Transportlösungen und Dynamikelementen können alle Arbeitsverfahren von manueller Produktion bis zur automatisierten Fertigung realisiert werden. Die hochqualifizierten Mitarbeiter arbeiten täglich an der Weiterentwicklung der innovativen Lösungen für den modernen Maschinenbau und verfügen zudem über eine hohe Beratungskompetenz. item hat ihren Hauptsitz in Solingen. Die Kundennähe in Deutschland wird durch elf Niederlassungen und Stützpunkte gewährleistet. Zur Firmengruppe gehören 100-prozentige Tochterunternehmen in den USA, China, Mexiko, Italien, Polen und der Schweiz.</w:t>
      </w:r>
    </w:p>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 xml:space="preserve">Unternehmenskontakt  </w:t>
      </w:r>
    </w:p>
    <w:p w14:paraId="57E97FE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Nicole Hezinger • item Industrietechnik GmbH</w:t>
      </w:r>
    </w:p>
    <w:p w14:paraId="33DBEC1A"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Friedenstraße 107 - 109 • 42699 Solingen</w:t>
      </w:r>
    </w:p>
    <w:p w14:paraId="16FD639C"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n.hezinger@item24.com • Internet: </w:t>
      </w:r>
      <w:hyperlink r:id="rId13" w:history="1">
        <w:r w:rsidRPr="00694444">
          <w:rPr>
            <w:rFonts w:ascii="Arial" w:hAnsi="Arial" w:cs="Arial"/>
            <w:sz w:val="22"/>
            <w:szCs w:val="18"/>
            <w:lang w:eastAsia="en-US"/>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lang w:eastAsia="en-US"/>
        </w:rPr>
      </w:pPr>
      <w:r w:rsidRPr="00311B91">
        <w:rPr>
          <w:rFonts w:ascii="Arial" w:hAnsi="Arial" w:cs="Arial"/>
          <w:b/>
          <w:sz w:val="22"/>
          <w:szCs w:val="18"/>
          <w:lang w:eastAsia="en-US"/>
        </w:rPr>
        <w:t>Pressekontakt</w:t>
      </w:r>
    </w:p>
    <w:p w14:paraId="18F67BB2" w14:textId="77777777" w:rsidR="00311B91" w:rsidRPr="00311B91" w:rsidRDefault="00311B91" w:rsidP="00311B91">
      <w:pPr>
        <w:spacing w:line="360" w:lineRule="auto"/>
        <w:jc w:val="both"/>
        <w:rPr>
          <w:rFonts w:ascii="Arial" w:hAnsi="Arial" w:cs="Arial"/>
          <w:sz w:val="22"/>
          <w:szCs w:val="18"/>
          <w:lang w:eastAsia="en-US"/>
        </w:rPr>
      </w:pPr>
      <w:r w:rsidRPr="004B0D5F">
        <w:rPr>
          <w:rFonts w:ascii="Arial" w:hAnsi="Arial" w:cs="Arial"/>
          <w:sz w:val="22"/>
          <w:szCs w:val="18"/>
          <w:lang w:eastAsia="en-US"/>
        </w:rPr>
        <w:t xml:space="preserve">Jan Leins • additiv </w:t>
      </w:r>
      <w:proofErr w:type="spellStart"/>
      <w:r w:rsidRPr="004B0D5F">
        <w:rPr>
          <w:rFonts w:ascii="Arial" w:hAnsi="Arial" w:cs="Arial"/>
          <w:sz w:val="22"/>
          <w:szCs w:val="18"/>
          <w:lang w:eastAsia="en-US"/>
        </w:rPr>
        <w:t>pr</w:t>
      </w:r>
      <w:proofErr w:type="spellEnd"/>
      <w:r w:rsidRPr="004B0D5F">
        <w:rPr>
          <w:rFonts w:ascii="Arial" w:hAnsi="Arial" w:cs="Arial"/>
          <w:sz w:val="22"/>
          <w:szCs w:val="18"/>
          <w:lang w:eastAsia="en-US"/>
        </w:rPr>
        <w:t xml:space="preserve"> GmbH &amp; Co. </w:t>
      </w:r>
      <w:r w:rsidRPr="00311B91">
        <w:rPr>
          <w:rFonts w:ascii="Arial" w:hAnsi="Arial" w:cs="Arial"/>
          <w:sz w:val="22"/>
          <w:szCs w:val="18"/>
          <w:lang w:eastAsia="en-US"/>
        </w:rPr>
        <w:t>KG</w:t>
      </w:r>
    </w:p>
    <w:p w14:paraId="42F41D27"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Pressearbeit für Logistik, Stahl, Industriegüter und IT</w:t>
      </w:r>
    </w:p>
    <w:p w14:paraId="2A0F3191"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Herzog-Adolf-Straße 3 • 56410 Montabaur</w:t>
      </w:r>
    </w:p>
    <w:p w14:paraId="23ED5DB2"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lang w:eastAsia="en-US"/>
        </w:rPr>
      </w:pPr>
      <w:r w:rsidRPr="00311B91">
        <w:rPr>
          <w:rFonts w:ascii="Arial" w:hAnsi="Arial" w:cs="Arial"/>
          <w:sz w:val="22"/>
          <w:szCs w:val="18"/>
          <w:lang w:eastAsia="en-US"/>
        </w:rPr>
        <w:t xml:space="preserve">E-Mail: jl@additiv-pr.de • Internet: </w:t>
      </w:r>
      <w:hyperlink r:id="rId14" w:history="1">
        <w:r w:rsidRPr="00694444">
          <w:rPr>
            <w:rFonts w:ascii="Arial" w:hAnsi="Arial" w:cs="Arial"/>
            <w:sz w:val="22"/>
            <w:szCs w:val="18"/>
            <w:lang w:eastAsia="en-US"/>
          </w:rPr>
          <w:t>www.additiv-pr.de</w:t>
        </w:r>
      </w:hyperlink>
      <w:r w:rsidR="003965AA">
        <w:rPr>
          <w:rFonts w:ascii="Arial" w:hAnsi="Arial" w:cs="Arial"/>
          <w:sz w:val="22"/>
          <w:szCs w:val="18"/>
          <w:lang w:eastAsia="en-US"/>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659748D6" w14:textId="77777777" w:rsidR="00311B91" w:rsidRPr="00311B91" w:rsidRDefault="00311B91" w:rsidP="00311B91">
      <w:pPr>
        <w:autoSpaceDE w:val="0"/>
        <w:autoSpaceDN w:val="0"/>
        <w:adjustRightInd w:val="0"/>
        <w:spacing w:line="360" w:lineRule="auto"/>
        <w:jc w:val="both"/>
      </w:pPr>
    </w:p>
    <w:p w14:paraId="77D21FA4" w14:textId="77777777" w:rsidR="009F326D" w:rsidRPr="00311B91" w:rsidRDefault="009F326D" w:rsidP="00311B91"/>
    <w:sectPr w:rsidR="009F326D"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962F1" w14:textId="77777777" w:rsidR="00DF3244" w:rsidRDefault="00DF3244">
      <w:r>
        <w:separator/>
      </w:r>
    </w:p>
  </w:endnote>
  <w:endnote w:type="continuationSeparator" w:id="0">
    <w:p w14:paraId="15E9E4A5" w14:textId="77777777"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1AA4" w14:textId="77777777" w:rsidR="00DF3244" w:rsidRDefault="00DF3244">
      <w:r>
        <w:separator/>
      </w:r>
    </w:p>
  </w:footnote>
  <w:footnote w:type="continuationSeparator" w:id="0">
    <w:p w14:paraId="665991E7" w14:textId="77777777" w:rsidR="00DF3244" w:rsidRDefault="00DF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C34">
      <w:rPr>
        <w:rFonts w:ascii="Arial" w:hAnsi="Arial" w:cs="Arial"/>
        <w:sz w:val="32"/>
      </w:rPr>
      <w:t>Pressemitteilung</w:t>
    </w:r>
    <w:r w:rsidR="00AD5472">
      <w:rPr>
        <w:rFonts w:ascii="Arial" w:hAnsi="Arial" w:cs="Arial"/>
      </w:rPr>
      <w:tab/>
    </w:r>
    <w:r w:rsidR="00AD5472">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16659"/>
    <w:rsid w:val="00042B84"/>
    <w:rsid w:val="0005665C"/>
    <w:rsid w:val="000763CD"/>
    <w:rsid w:val="000D64FB"/>
    <w:rsid w:val="000F4FAD"/>
    <w:rsid w:val="000F571B"/>
    <w:rsid w:val="00102212"/>
    <w:rsid w:val="00116D65"/>
    <w:rsid w:val="00121D6D"/>
    <w:rsid w:val="00166433"/>
    <w:rsid w:val="00175F98"/>
    <w:rsid w:val="001855A4"/>
    <w:rsid w:val="00197BB0"/>
    <w:rsid w:val="001C124D"/>
    <w:rsid w:val="001D57CA"/>
    <w:rsid w:val="001F0EC7"/>
    <w:rsid w:val="001F2B86"/>
    <w:rsid w:val="002440ED"/>
    <w:rsid w:val="00253C1C"/>
    <w:rsid w:val="00262AB3"/>
    <w:rsid w:val="00262DA9"/>
    <w:rsid w:val="002834A1"/>
    <w:rsid w:val="0028619B"/>
    <w:rsid w:val="002B551B"/>
    <w:rsid w:val="00311B91"/>
    <w:rsid w:val="00352A07"/>
    <w:rsid w:val="00394C33"/>
    <w:rsid w:val="003965AA"/>
    <w:rsid w:val="003B0D77"/>
    <w:rsid w:val="003C0F0F"/>
    <w:rsid w:val="003C35F5"/>
    <w:rsid w:val="003C6F56"/>
    <w:rsid w:val="003D1C34"/>
    <w:rsid w:val="003D347D"/>
    <w:rsid w:val="003E1781"/>
    <w:rsid w:val="003F5125"/>
    <w:rsid w:val="00421A63"/>
    <w:rsid w:val="00425C8D"/>
    <w:rsid w:val="00454874"/>
    <w:rsid w:val="004921B1"/>
    <w:rsid w:val="00492451"/>
    <w:rsid w:val="004A445A"/>
    <w:rsid w:val="004B0D5F"/>
    <w:rsid w:val="004B6BF3"/>
    <w:rsid w:val="004C749B"/>
    <w:rsid w:val="004F4994"/>
    <w:rsid w:val="004F4FEE"/>
    <w:rsid w:val="00514ABC"/>
    <w:rsid w:val="00522643"/>
    <w:rsid w:val="005475B7"/>
    <w:rsid w:val="00555B80"/>
    <w:rsid w:val="0056207C"/>
    <w:rsid w:val="00563DD1"/>
    <w:rsid w:val="00582028"/>
    <w:rsid w:val="005C1CEA"/>
    <w:rsid w:val="005C6B52"/>
    <w:rsid w:val="006019D3"/>
    <w:rsid w:val="00606979"/>
    <w:rsid w:val="006108EA"/>
    <w:rsid w:val="00624250"/>
    <w:rsid w:val="00694444"/>
    <w:rsid w:val="006C53CA"/>
    <w:rsid w:val="006D0F3C"/>
    <w:rsid w:val="006D1A4B"/>
    <w:rsid w:val="006D2048"/>
    <w:rsid w:val="006D5E03"/>
    <w:rsid w:val="006F5B20"/>
    <w:rsid w:val="006F5EF3"/>
    <w:rsid w:val="006F5F4F"/>
    <w:rsid w:val="00707326"/>
    <w:rsid w:val="00710D74"/>
    <w:rsid w:val="00712B06"/>
    <w:rsid w:val="007502D8"/>
    <w:rsid w:val="00763B79"/>
    <w:rsid w:val="0076455B"/>
    <w:rsid w:val="007704C4"/>
    <w:rsid w:val="0078322B"/>
    <w:rsid w:val="007A74DE"/>
    <w:rsid w:val="007B3316"/>
    <w:rsid w:val="007F1E11"/>
    <w:rsid w:val="00817533"/>
    <w:rsid w:val="00856C68"/>
    <w:rsid w:val="008A23D0"/>
    <w:rsid w:val="008B6C57"/>
    <w:rsid w:val="008C4CAA"/>
    <w:rsid w:val="008D3EDC"/>
    <w:rsid w:val="008E30B1"/>
    <w:rsid w:val="008F3375"/>
    <w:rsid w:val="008F4748"/>
    <w:rsid w:val="00926174"/>
    <w:rsid w:val="00932A4F"/>
    <w:rsid w:val="0093652E"/>
    <w:rsid w:val="00980729"/>
    <w:rsid w:val="009B0A06"/>
    <w:rsid w:val="009B31A5"/>
    <w:rsid w:val="009C700C"/>
    <w:rsid w:val="009F326D"/>
    <w:rsid w:val="009F58A8"/>
    <w:rsid w:val="00A01352"/>
    <w:rsid w:val="00A17D35"/>
    <w:rsid w:val="00A41864"/>
    <w:rsid w:val="00A42400"/>
    <w:rsid w:val="00A84F42"/>
    <w:rsid w:val="00AA40B6"/>
    <w:rsid w:val="00AD2897"/>
    <w:rsid w:val="00AD5472"/>
    <w:rsid w:val="00AF24E9"/>
    <w:rsid w:val="00B1284C"/>
    <w:rsid w:val="00B17CA4"/>
    <w:rsid w:val="00B33D6F"/>
    <w:rsid w:val="00B43B55"/>
    <w:rsid w:val="00B64EE6"/>
    <w:rsid w:val="00B664F6"/>
    <w:rsid w:val="00B771DF"/>
    <w:rsid w:val="00B906C1"/>
    <w:rsid w:val="00B94B34"/>
    <w:rsid w:val="00BC603F"/>
    <w:rsid w:val="00BE4854"/>
    <w:rsid w:val="00C205FC"/>
    <w:rsid w:val="00C23556"/>
    <w:rsid w:val="00C33059"/>
    <w:rsid w:val="00C3312D"/>
    <w:rsid w:val="00C51E4E"/>
    <w:rsid w:val="00C540E7"/>
    <w:rsid w:val="00C54201"/>
    <w:rsid w:val="00C64685"/>
    <w:rsid w:val="00C77ACF"/>
    <w:rsid w:val="00C834DC"/>
    <w:rsid w:val="00CB5A89"/>
    <w:rsid w:val="00CC6306"/>
    <w:rsid w:val="00D114D9"/>
    <w:rsid w:val="00D205C6"/>
    <w:rsid w:val="00D4470D"/>
    <w:rsid w:val="00DB0CC7"/>
    <w:rsid w:val="00DC2D7F"/>
    <w:rsid w:val="00DD1199"/>
    <w:rsid w:val="00DE04C3"/>
    <w:rsid w:val="00DF3244"/>
    <w:rsid w:val="00DF394A"/>
    <w:rsid w:val="00DF72F8"/>
    <w:rsid w:val="00E22716"/>
    <w:rsid w:val="00E403CD"/>
    <w:rsid w:val="00E719BD"/>
    <w:rsid w:val="00E75B61"/>
    <w:rsid w:val="00E84D34"/>
    <w:rsid w:val="00E84EF0"/>
    <w:rsid w:val="00EA2109"/>
    <w:rsid w:val="00EE40B6"/>
    <w:rsid w:val="00EE466B"/>
    <w:rsid w:val="00EE4FB6"/>
    <w:rsid w:val="00EF2D69"/>
    <w:rsid w:val="00EF7461"/>
    <w:rsid w:val="00F14921"/>
    <w:rsid w:val="00F228A1"/>
    <w:rsid w:val="00F37BAB"/>
    <w:rsid w:val="00F604CC"/>
    <w:rsid w:val="00F6112B"/>
    <w:rsid w:val="00F80D7F"/>
    <w:rsid w:val="00F81DA4"/>
    <w:rsid w:val="00FA7CA0"/>
    <w:rsid w:val="00FC261A"/>
    <w:rsid w:val="00FD7DF1"/>
    <w:rsid w:val="00FE1448"/>
    <w:rsid w:val="00FF5587"/>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basedOn w:val="Absatz-Standardschriftart"/>
    <w:uiPriority w:val="99"/>
    <w:semiHidden/>
    <w:unhideWhenUsed/>
    <w:rsid w:val="006D1A4B"/>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styleId="NichtaufgelsteErwhnung">
    <w:name w:val="Unresolved Mention"/>
    <w:basedOn w:val="Absatz-Standardschriftart"/>
    <w:uiPriority w:val="99"/>
    <w:semiHidden/>
    <w:unhideWhenUsed/>
    <w:rsid w:val="00D11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duct.item24.de/produkte/produktkatalog/products/mb-systembaukasten-10015441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produktwelt/systembaukasten.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2.xml><?xml version="1.0" encoding="utf-8"?>
<ds:datastoreItem xmlns:ds="http://schemas.openxmlformats.org/officeDocument/2006/customXml" ds:itemID="{B1AF6AAE-BA2F-4BCD-9100-7BC15DC63E2F}">
  <ds:schemaRefs>
    <ds:schemaRef ds:uri="http://schemas.openxmlformats.org/package/2006/metadata/core-properties"/>
    <ds:schemaRef ds:uri="http://purl.org/dc/dcmitype/"/>
    <ds:schemaRef ds:uri="4a7e9719-952b-4726-b2ef-5050604d88b5"/>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655339-24AA-488D-82B9-59B90FFC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4823</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5471</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Anja Ehrmann</cp:lastModifiedBy>
  <cp:revision>2</cp:revision>
  <cp:lastPrinted>2008-06-02T14:21:00Z</cp:lastPrinted>
  <dcterms:created xsi:type="dcterms:W3CDTF">2019-10-30T07:17:00Z</dcterms:created>
  <dcterms:modified xsi:type="dcterms:W3CDTF">2019-10-30T07:17:00Z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