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4B5EA371" w:rsidR="006D0F3C" w:rsidRPr="006D0F3C" w:rsidRDefault="00294E20"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Baukastenerweiterung im</w:t>
      </w:r>
      <w:r w:rsidR="00D02511">
        <w:rPr>
          <w:rFonts w:ascii="Arial" w:hAnsi="Arial" w:cs="Arial"/>
          <w:b/>
          <w:sz w:val="22"/>
          <w:szCs w:val="22"/>
          <w:lang w:eastAsia="en-US"/>
        </w:rPr>
        <w:t xml:space="preserve"> Bereich Lean </w:t>
      </w:r>
      <w:proofErr w:type="spellStart"/>
      <w:r w:rsidR="00D02511">
        <w:rPr>
          <w:rFonts w:ascii="Arial" w:hAnsi="Arial" w:cs="Arial"/>
          <w:b/>
          <w:sz w:val="22"/>
          <w:szCs w:val="22"/>
          <w:lang w:eastAsia="en-US"/>
        </w:rPr>
        <w:t>Production</w:t>
      </w:r>
      <w:proofErr w:type="spellEnd"/>
    </w:p>
    <w:p w14:paraId="57CFDF6D" w14:textId="5003C898" w:rsidR="006D0F3C" w:rsidRDefault="00D02511" w:rsidP="002B66DA">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Schlanke Prozesse optimieren </w:t>
      </w:r>
      <w:r>
        <w:rPr>
          <w:rFonts w:ascii="Arial" w:hAnsi="Arial" w:cs="Arial"/>
          <w:b/>
          <w:sz w:val="36"/>
          <w:szCs w:val="36"/>
          <w:lang w:eastAsia="en-US"/>
        </w:rPr>
        <w:br/>
        <w:t xml:space="preserve">dank neuer item Komponenten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25BC26CD" w:rsidR="003B0D77" w:rsidRPr="00C540E7" w:rsidRDefault="0045504B" w:rsidP="003B0D77">
      <w:pPr>
        <w:spacing w:line="360" w:lineRule="auto"/>
        <w:jc w:val="both"/>
        <w:rPr>
          <w:rFonts w:ascii="Arial" w:hAnsi="Arial" w:cs="Arial"/>
          <w:b/>
          <w:color w:val="000000"/>
          <w:sz w:val="22"/>
          <w:szCs w:val="22"/>
        </w:rPr>
      </w:pPr>
      <w:r>
        <w:rPr>
          <w:rFonts w:ascii="Arial" w:hAnsi="Arial" w:cs="Arial"/>
          <w:b/>
          <w:color w:val="000000"/>
          <w:sz w:val="22"/>
          <w:szCs w:val="22"/>
        </w:rPr>
        <w:t>S</w:t>
      </w:r>
      <w:r w:rsidR="00825E67">
        <w:rPr>
          <w:rFonts w:ascii="Arial" w:hAnsi="Arial" w:cs="Arial"/>
          <w:b/>
          <w:color w:val="000000"/>
          <w:sz w:val="22"/>
          <w:szCs w:val="22"/>
        </w:rPr>
        <w:t xml:space="preserve">icher, schonend, effizient – in </w:t>
      </w:r>
      <w:r w:rsidR="00BE1100">
        <w:rPr>
          <w:rFonts w:ascii="Arial" w:hAnsi="Arial" w:cs="Arial"/>
          <w:b/>
          <w:color w:val="000000"/>
          <w:sz w:val="22"/>
          <w:szCs w:val="22"/>
        </w:rPr>
        <w:t xml:space="preserve">der </w:t>
      </w:r>
      <w:r w:rsidR="00825E67">
        <w:rPr>
          <w:rFonts w:ascii="Arial" w:hAnsi="Arial" w:cs="Arial"/>
          <w:b/>
          <w:color w:val="000000"/>
          <w:sz w:val="22"/>
          <w:szCs w:val="22"/>
        </w:rPr>
        <w:t xml:space="preserve">Lean </w:t>
      </w:r>
      <w:proofErr w:type="spellStart"/>
      <w:r w:rsidR="00BE1100">
        <w:rPr>
          <w:rFonts w:ascii="Arial" w:hAnsi="Arial" w:cs="Arial"/>
          <w:b/>
          <w:color w:val="000000"/>
          <w:sz w:val="22"/>
          <w:szCs w:val="22"/>
        </w:rPr>
        <w:t>Production</w:t>
      </w:r>
      <w:proofErr w:type="spellEnd"/>
      <w:r w:rsidR="00BE1100">
        <w:rPr>
          <w:rFonts w:ascii="Arial" w:hAnsi="Arial" w:cs="Arial"/>
          <w:b/>
          <w:color w:val="000000"/>
          <w:sz w:val="22"/>
          <w:szCs w:val="22"/>
        </w:rPr>
        <w:t xml:space="preserve"> werden hohe Anforderungen an den Transport von Waren und Gütern gestellt. Mit zahlreichen Komponenten rund um das Profilrohrsystem D30 </w:t>
      </w:r>
      <w:r w:rsidR="003C08E4">
        <w:rPr>
          <w:rFonts w:ascii="Arial" w:hAnsi="Arial" w:cs="Arial"/>
          <w:b/>
          <w:color w:val="000000"/>
          <w:sz w:val="22"/>
          <w:szCs w:val="22"/>
        </w:rPr>
        <w:t>schafft</w:t>
      </w:r>
      <w:r w:rsidR="00BE1100">
        <w:rPr>
          <w:rFonts w:ascii="Arial" w:hAnsi="Arial" w:cs="Arial"/>
          <w:b/>
          <w:color w:val="000000"/>
          <w:sz w:val="22"/>
          <w:szCs w:val="22"/>
        </w:rPr>
        <w:t xml:space="preserve"> item optimale Voraussetzungen, um die Konzepte der schlanken Fertigung im Betriebsmittelbau erfolgreich umzusetzen. Da</w:t>
      </w:r>
      <w:r w:rsidR="00877449">
        <w:rPr>
          <w:rFonts w:ascii="Arial" w:hAnsi="Arial" w:cs="Arial"/>
          <w:b/>
          <w:color w:val="000000"/>
          <w:sz w:val="22"/>
          <w:szCs w:val="22"/>
        </w:rPr>
        <w:t xml:space="preserve">s Unternehmen aus Solingen erweitert seinen </w:t>
      </w:r>
      <w:hyperlink r:id="rId11" w:history="1">
        <w:r w:rsidR="00BE1100" w:rsidRPr="00407BA5">
          <w:rPr>
            <w:rStyle w:val="Hyperlink"/>
            <w:rFonts w:ascii="Arial" w:hAnsi="Arial" w:cs="Arial"/>
            <w:b/>
            <w:sz w:val="22"/>
            <w:szCs w:val="22"/>
          </w:rPr>
          <w:t xml:space="preserve">Lean </w:t>
        </w:r>
        <w:proofErr w:type="spellStart"/>
        <w:r w:rsidR="00BE1100" w:rsidRPr="00407BA5">
          <w:rPr>
            <w:rStyle w:val="Hyperlink"/>
            <w:rFonts w:ascii="Arial" w:hAnsi="Arial" w:cs="Arial"/>
            <w:b/>
            <w:sz w:val="22"/>
            <w:szCs w:val="22"/>
          </w:rPr>
          <w:t>Production</w:t>
        </w:r>
        <w:proofErr w:type="spellEnd"/>
        <w:r w:rsidR="00BE1100" w:rsidRPr="00407BA5">
          <w:rPr>
            <w:rStyle w:val="Hyperlink"/>
            <w:rFonts w:ascii="Arial" w:hAnsi="Arial" w:cs="Arial"/>
            <w:b/>
            <w:sz w:val="22"/>
            <w:szCs w:val="22"/>
          </w:rPr>
          <w:t xml:space="preserve"> Systembaukasten</w:t>
        </w:r>
      </w:hyperlink>
      <w:r w:rsidR="00877449">
        <w:rPr>
          <w:rFonts w:ascii="Arial" w:hAnsi="Arial" w:cs="Arial"/>
          <w:b/>
          <w:color w:val="000000"/>
          <w:sz w:val="22"/>
          <w:szCs w:val="22"/>
        </w:rPr>
        <w:t xml:space="preserve"> kontinuierlich</w:t>
      </w:r>
      <w:r w:rsidR="00BE1100">
        <w:rPr>
          <w:rFonts w:ascii="Arial" w:hAnsi="Arial" w:cs="Arial"/>
          <w:b/>
          <w:color w:val="000000"/>
          <w:sz w:val="22"/>
          <w:szCs w:val="22"/>
        </w:rPr>
        <w:t xml:space="preserve">. </w:t>
      </w:r>
      <w:r w:rsidR="003C08E4">
        <w:rPr>
          <w:rFonts w:ascii="Arial" w:hAnsi="Arial" w:cs="Arial"/>
          <w:b/>
          <w:color w:val="000000"/>
          <w:sz w:val="22"/>
          <w:szCs w:val="22"/>
        </w:rPr>
        <w:t>Neu ist der Stoßdämpfer D30-110</w:t>
      </w:r>
      <w:r w:rsidR="00877449">
        <w:rPr>
          <w:rFonts w:ascii="Arial" w:hAnsi="Arial" w:cs="Arial"/>
          <w:b/>
          <w:color w:val="000000"/>
          <w:sz w:val="22"/>
          <w:szCs w:val="22"/>
        </w:rPr>
        <w:t xml:space="preserve"> </w:t>
      </w:r>
      <w:r w:rsidR="00D04ED3">
        <w:rPr>
          <w:rFonts w:ascii="Arial" w:hAnsi="Arial" w:cs="Arial"/>
          <w:b/>
          <w:color w:val="000000"/>
          <w:sz w:val="22"/>
          <w:szCs w:val="22"/>
        </w:rPr>
        <w:t xml:space="preserve">15 </w:t>
      </w:r>
      <w:r w:rsidR="00877449">
        <w:rPr>
          <w:rFonts w:ascii="Arial" w:hAnsi="Arial" w:cs="Arial"/>
          <w:b/>
          <w:color w:val="000000"/>
          <w:sz w:val="22"/>
          <w:szCs w:val="22"/>
        </w:rPr>
        <w:t>einstellbar zum Schutz von beweglichen Baugruppen</w:t>
      </w:r>
      <w:r w:rsidR="00141121">
        <w:rPr>
          <w:rFonts w:ascii="Arial" w:hAnsi="Arial" w:cs="Arial"/>
          <w:b/>
          <w:color w:val="000000"/>
          <w:sz w:val="22"/>
          <w:szCs w:val="22"/>
        </w:rPr>
        <w:t xml:space="preserve"> in </w:t>
      </w:r>
      <w:proofErr w:type="spellStart"/>
      <w:r w:rsidR="00141121">
        <w:rPr>
          <w:rFonts w:ascii="Arial" w:hAnsi="Arial" w:cs="Arial"/>
          <w:b/>
          <w:color w:val="000000"/>
          <w:sz w:val="22"/>
          <w:szCs w:val="22"/>
        </w:rPr>
        <w:t>Karakuri</w:t>
      </w:r>
      <w:proofErr w:type="spellEnd"/>
      <w:r w:rsidR="00141121">
        <w:rPr>
          <w:rFonts w:ascii="Arial" w:hAnsi="Arial" w:cs="Arial"/>
          <w:b/>
          <w:color w:val="000000"/>
          <w:sz w:val="22"/>
          <w:szCs w:val="22"/>
        </w:rPr>
        <w:t>-Anwendungen</w:t>
      </w:r>
      <w:r w:rsidR="00877449">
        <w:rPr>
          <w:rFonts w:ascii="Arial" w:hAnsi="Arial" w:cs="Arial"/>
          <w:b/>
          <w:color w:val="000000"/>
          <w:sz w:val="22"/>
          <w:szCs w:val="22"/>
        </w:rPr>
        <w:t xml:space="preserve">. </w:t>
      </w:r>
      <w:r w:rsidR="00407BA5">
        <w:rPr>
          <w:rFonts w:ascii="Arial" w:hAnsi="Arial" w:cs="Arial"/>
          <w:b/>
          <w:color w:val="000000"/>
          <w:sz w:val="22"/>
          <w:szCs w:val="22"/>
        </w:rPr>
        <w:t>Klappen und Lifte in diesen automatisierten Prozessen</w:t>
      </w:r>
      <w:r w:rsidR="00877449">
        <w:rPr>
          <w:rFonts w:ascii="Arial" w:hAnsi="Arial" w:cs="Arial"/>
          <w:b/>
          <w:color w:val="000000"/>
          <w:sz w:val="22"/>
          <w:szCs w:val="22"/>
        </w:rPr>
        <w:t xml:space="preserve"> werden zuverlässig abgebremst</w:t>
      </w:r>
      <w:r w:rsidR="00141121">
        <w:rPr>
          <w:rFonts w:ascii="Arial" w:hAnsi="Arial" w:cs="Arial"/>
          <w:b/>
          <w:color w:val="000000"/>
          <w:sz w:val="22"/>
          <w:szCs w:val="22"/>
        </w:rPr>
        <w:t>. Damit reduziert sich die Bel</w:t>
      </w:r>
      <w:r w:rsidR="0080601A">
        <w:rPr>
          <w:rFonts w:ascii="Arial" w:hAnsi="Arial" w:cs="Arial"/>
          <w:b/>
          <w:color w:val="000000"/>
          <w:sz w:val="22"/>
          <w:szCs w:val="22"/>
        </w:rPr>
        <w:t>a</w:t>
      </w:r>
      <w:r w:rsidR="00141121">
        <w:rPr>
          <w:rFonts w:ascii="Arial" w:hAnsi="Arial" w:cs="Arial"/>
          <w:b/>
          <w:color w:val="000000"/>
          <w:sz w:val="22"/>
          <w:szCs w:val="22"/>
        </w:rPr>
        <w:t>stung auf</w:t>
      </w:r>
      <w:r w:rsidR="0080601A">
        <w:rPr>
          <w:rFonts w:ascii="Arial" w:hAnsi="Arial" w:cs="Arial"/>
          <w:b/>
          <w:color w:val="000000"/>
          <w:sz w:val="22"/>
          <w:szCs w:val="22"/>
        </w:rPr>
        <w:t xml:space="preserve"> die</w:t>
      </w:r>
      <w:r w:rsidR="00141121">
        <w:rPr>
          <w:rFonts w:ascii="Arial" w:hAnsi="Arial" w:cs="Arial"/>
          <w:b/>
          <w:color w:val="000000"/>
          <w:sz w:val="22"/>
          <w:szCs w:val="22"/>
        </w:rPr>
        <w:t xml:space="preserve"> Rahmen </w:t>
      </w:r>
      <w:r w:rsidR="0080601A">
        <w:rPr>
          <w:rFonts w:ascii="Arial" w:hAnsi="Arial" w:cs="Arial"/>
          <w:b/>
          <w:color w:val="000000"/>
          <w:sz w:val="22"/>
          <w:szCs w:val="22"/>
        </w:rPr>
        <w:t>de</w:t>
      </w:r>
      <w:r w:rsidR="00407BA5">
        <w:rPr>
          <w:rFonts w:ascii="Arial" w:hAnsi="Arial" w:cs="Arial"/>
          <w:b/>
          <w:color w:val="000000"/>
          <w:sz w:val="22"/>
          <w:szCs w:val="22"/>
        </w:rPr>
        <w:t>r</w:t>
      </w:r>
      <w:r w:rsidR="0080601A">
        <w:rPr>
          <w:rFonts w:ascii="Arial" w:hAnsi="Arial" w:cs="Arial"/>
          <w:b/>
          <w:color w:val="000000"/>
          <w:sz w:val="22"/>
          <w:szCs w:val="22"/>
        </w:rPr>
        <w:t xml:space="preserve"> System</w:t>
      </w:r>
      <w:r w:rsidR="00407BA5">
        <w:rPr>
          <w:rFonts w:ascii="Arial" w:hAnsi="Arial" w:cs="Arial"/>
          <w:b/>
          <w:color w:val="000000"/>
          <w:sz w:val="22"/>
          <w:szCs w:val="22"/>
        </w:rPr>
        <w:t>e</w:t>
      </w:r>
      <w:r w:rsidR="0080601A">
        <w:rPr>
          <w:rFonts w:ascii="Arial" w:hAnsi="Arial" w:cs="Arial"/>
          <w:b/>
          <w:color w:val="000000"/>
          <w:sz w:val="22"/>
          <w:szCs w:val="22"/>
        </w:rPr>
        <w:t xml:space="preserve"> und ein</w:t>
      </w:r>
      <w:r w:rsidR="00877449">
        <w:rPr>
          <w:rFonts w:ascii="Arial" w:hAnsi="Arial" w:cs="Arial"/>
          <w:b/>
          <w:color w:val="000000"/>
          <w:sz w:val="22"/>
          <w:szCs w:val="22"/>
        </w:rPr>
        <w:t xml:space="preserve"> harter Aufprall </w:t>
      </w:r>
      <w:r w:rsidR="0080601A">
        <w:rPr>
          <w:rFonts w:ascii="Arial" w:hAnsi="Arial" w:cs="Arial"/>
          <w:b/>
          <w:color w:val="000000"/>
          <w:sz w:val="22"/>
          <w:szCs w:val="22"/>
        </w:rPr>
        <w:t>auf den Endanschlag bleibt aus</w:t>
      </w:r>
      <w:r w:rsidR="00877449">
        <w:rPr>
          <w:rFonts w:ascii="Arial" w:hAnsi="Arial" w:cs="Arial"/>
          <w:b/>
          <w:color w:val="000000"/>
          <w:sz w:val="22"/>
          <w:szCs w:val="22"/>
        </w:rPr>
        <w:t xml:space="preserve">. </w:t>
      </w:r>
      <w:r w:rsidR="0080601A">
        <w:rPr>
          <w:rFonts w:ascii="Arial" w:hAnsi="Arial" w:cs="Arial"/>
          <w:b/>
          <w:color w:val="000000"/>
          <w:sz w:val="22"/>
          <w:szCs w:val="22"/>
        </w:rPr>
        <w:t>Das neue</w:t>
      </w:r>
      <w:r w:rsidR="00877449">
        <w:rPr>
          <w:rFonts w:ascii="Arial" w:hAnsi="Arial" w:cs="Arial"/>
          <w:b/>
          <w:color w:val="000000"/>
          <w:sz w:val="22"/>
          <w:szCs w:val="22"/>
        </w:rPr>
        <w:t xml:space="preserve"> Drehfallenschloss </w:t>
      </w:r>
      <w:r w:rsidR="00877449" w:rsidRPr="00C70501">
        <w:rPr>
          <w:rFonts w:ascii="Arial" w:hAnsi="Arial" w:cs="Arial"/>
          <w:b/>
          <w:color w:val="000000"/>
          <w:sz w:val="22"/>
          <w:szCs w:val="22"/>
        </w:rPr>
        <w:t xml:space="preserve">D9, 5-120x30 </w:t>
      </w:r>
      <w:r w:rsidR="00877449">
        <w:rPr>
          <w:rFonts w:ascii="Arial" w:hAnsi="Arial" w:cs="Arial"/>
          <w:b/>
          <w:color w:val="000000"/>
          <w:sz w:val="22"/>
          <w:szCs w:val="22"/>
        </w:rPr>
        <w:t xml:space="preserve">mit Schließbolzensatz </w:t>
      </w:r>
      <w:r w:rsidR="0080601A">
        <w:rPr>
          <w:rFonts w:ascii="Arial" w:hAnsi="Arial" w:cs="Arial"/>
          <w:b/>
          <w:color w:val="000000"/>
          <w:sz w:val="22"/>
          <w:szCs w:val="22"/>
        </w:rPr>
        <w:t>bietet</w:t>
      </w:r>
      <w:r w:rsidR="00C70501">
        <w:rPr>
          <w:rFonts w:ascii="Arial" w:hAnsi="Arial" w:cs="Arial"/>
          <w:b/>
          <w:color w:val="000000"/>
          <w:sz w:val="22"/>
          <w:szCs w:val="22"/>
        </w:rPr>
        <w:t xml:space="preserve"> hohe Haltekräfte </w:t>
      </w:r>
      <w:r w:rsidR="0080601A">
        <w:rPr>
          <w:rFonts w:ascii="Arial" w:hAnsi="Arial" w:cs="Arial"/>
          <w:b/>
          <w:color w:val="000000"/>
          <w:sz w:val="22"/>
          <w:szCs w:val="22"/>
        </w:rPr>
        <w:t>für Klappen und Lifte. Es lässt sich präzise entriegeln und benötigt eine geringe Einschubkraft. Neu im Portfolio ist auch die Gleitleiste 48x2, glatt ESD, die Transpor</w:t>
      </w:r>
      <w:r w:rsidR="007B120B">
        <w:rPr>
          <w:rFonts w:ascii="Arial" w:hAnsi="Arial" w:cs="Arial"/>
          <w:b/>
          <w:color w:val="000000"/>
          <w:sz w:val="22"/>
          <w:szCs w:val="22"/>
        </w:rPr>
        <w:t>t</w:t>
      </w:r>
      <w:r w:rsidR="0080601A">
        <w:rPr>
          <w:rFonts w:ascii="Arial" w:hAnsi="Arial" w:cs="Arial"/>
          <w:b/>
          <w:color w:val="000000"/>
          <w:sz w:val="22"/>
          <w:szCs w:val="22"/>
        </w:rPr>
        <w:t>gut sicher schützt und eine elektrostatische Aufladung verhindert</w:t>
      </w:r>
      <w:r w:rsidR="007B120B">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17DDDDE" w14:textId="7D6345A3" w:rsidR="00F81DA4" w:rsidRPr="00AC4D5F" w:rsidRDefault="00E261BF" w:rsidP="00042B84">
      <w:pPr>
        <w:autoSpaceDE w:val="0"/>
        <w:autoSpaceDN w:val="0"/>
        <w:adjustRightInd w:val="0"/>
        <w:spacing w:line="360" w:lineRule="auto"/>
        <w:jc w:val="both"/>
        <w:rPr>
          <w:rFonts w:ascii="Arial" w:hAnsi="Arial" w:cs="Arial"/>
          <w:bCs/>
          <w:color w:val="000000"/>
          <w:sz w:val="22"/>
          <w:szCs w:val="22"/>
        </w:rPr>
      </w:pPr>
      <w:r>
        <w:rPr>
          <w:rFonts w:ascii="Arial" w:hAnsi="Arial" w:cs="Arial"/>
          <w:color w:val="000000"/>
          <w:sz w:val="22"/>
          <w:szCs w:val="22"/>
        </w:rPr>
        <w:t xml:space="preserve">Der Lean </w:t>
      </w:r>
      <w:proofErr w:type="spellStart"/>
      <w:r>
        <w:rPr>
          <w:rFonts w:ascii="Arial" w:hAnsi="Arial" w:cs="Arial"/>
          <w:color w:val="000000"/>
          <w:sz w:val="22"/>
          <w:szCs w:val="22"/>
        </w:rPr>
        <w:t>Production</w:t>
      </w:r>
      <w:proofErr w:type="spellEnd"/>
      <w:r>
        <w:rPr>
          <w:rFonts w:ascii="Arial" w:hAnsi="Arial" w:cs="Arial"/>
          <w:color w:val="000000"/>
          <w:sz w:val="22"/>
          <w:szCs w:val="22"/>
        </w:rPr>
        <w:t xml:space="preserve"> Systembaukasten von item enthält zahlreiche Komponenten für den schnellen, anspruchsvollen und lösungsorientierten Betriebsmittelbau</w:t>
      </w:r>
      <w:r w:rsidR="00593062">
        <w:rPr>
          <w:rFonts w:ascii="Arial" w:hAnsi="Arial" w:cs="Arial"/>
          <w:bCs/>
          <w:color w:val="000000"/>
          <w:sz w:val="22"/>
          <w:szCs w:val="22"/>
        </w:rPr>
        <w:t>.</w:t>
      </w:r>
      <w:r>
        <w:rPr>
          <w:rFonts w:ascii="Arial" w:hAnsi="Arial" w:cs="Arial"/>
          <w:bCs/>
          <w:color w:val="000000"/>
          <w:sz w:val="22"/>
          <w:szCs w:val="22"/>
        </w:rPr>
        <w:t xml:space="preserve"> </w:t>
      </w:r>
      <w:r w:rsidR="002B2EC0">
        <w:rPr>
          <w:rFonts w:ascii="Arial" w:hAnsi="Arial" w:cs="Arial"/>
          <w:bCs/>
          <w:color w:val="000000"/>
          <w:sz w:val="22"/>
          <w:szCs w:val="22"/>
        </w:rPr>
        <w:t xml:space="preserve">Mechanische Automatisierungen ohne Antrieb, Strom oder Druckluft </w:t>
      </w:r>
      <w:r w:rsidR="00FF449F">
        <w:rPr>
          <w:rFonts w:ascii="Arial" w:hAnsi="Arial" w:cs="Arial"/>
          <w:bCs/>
          <w:color w:val="000000"/>
          <w:sz w:val="22"/>
          <w:szCs w:val="22"/>
        </w:rPr>
        <w:t xml:space="preserve">führen </w:t>
      </w:r>
      <w:r w:rsidR="002B2EC0">
        <w:rPr>
          <w:rFonts w:ascii="Arial" w:hAnsi="Arial" w:cs="Arial"/>
          <w:bCs/>
          <w:color w:val="000000"/>
          <w:sz w:val="22"/>
          <w:szCs w:val="22"/>
        </w:rPr>
        <w:t>unter Ausnutzung der Schwerkraft</w:t>
      </w:r>
      <w:r w:rsidR="00FF449F">
        <w:rPr>
          <w:rFonts w:ascii="Arial" w:hAnsi="Arial" w:cs="Arial"/>
          <w:bCs/>
          <w:color w:val="000000"/>
          <w:sz w:val="22"/>
          <w:szCs w:val="22"/>
        </w:rPr>
        <w:t xml:space="preserve"> zu effizienten Abläufen</w:t>
      </w:r>
      <w:r w:rsidR="002B2EC0">
        <w:rPr>
          <w:rFonts w:ascii="Arial" w:hAnsi="Arial" w:cs="Arial"/>
          <w:bCs/>
          <w:color w:val="000000"/>
          <w:sz w:val="22"/>
          <w:szCs w:val="22"/>
        </w:rPr>
        <w:t xml:space="preserve">. </w:t>
      </w:r>
      <w:r w:rsidR="00FF449F">
        <w:rPr>
          <w:rFonts w:ascii="Arial" w:hAnsi="Arial" w:cs="Arial"/>
          <w:bCs/>
          <w:color w:val="000000"/>
          <w:sz w:val="22"/>
          <w:szCs w:val="22"/>
        </w:rPr>
        <w:t xml:space="preserve">In diesen </w:t>
      </w:r>
      <w:proofErr w:type="spellStart"/>
      <w:r w:rsidR="00FF449F">
        <w:rPr>
          <w:rFonts w:ascii="Arial" w:hAnsi="Arial" w:cs="Arial"/>
          <w:bCs/>
          <w:color w:val="000000"/>
          <w:sz w:val="22"/>
          <w:szCs w:val="22"/>
        </w:rPr>
        <w:t>Karakuri</w:t>
      </w:r>
      <w:proofErr w:type="spellEnd"/>
      <w:r w:rsidR="00FF449F">
        <w:rPr>
          <w:rFonts w:ascii="Arial" w:hAnsi="Arial" w:cs="Arial"/>
          <w:bCs/>
          <w:color w:val="000000"/>
          <w:sz w:val="22"/>
          <w:szCs w:val="22"/>
        </w:rPr>
        <w:t>-Anwendungen komm</w:t>
      </w:r>
      <w:r w:rsidR="009F3961">
        <w:rPr>
          <w:rFonts w:ascii="Arial" w:hAnsi="Arial" w:cs="Arial"/>
          <w:bCs/>
          <w:color w:val="000000"/>
          <w:sz w:val="22"/>
          <w:szCs w:val="22"/>
        </w:rPr>
        <w:t>en</w:t>
      </w:r>
      <w:r w:rsidR="00FF449F">
        <w:rPr>
          <w:rFonts w:ascii="Arial" w:hAnsi="Arial" w:cs="Arial"/>
          <w:bCs/>
          <w:color w:val="000000"/>
          <w:sz w:val="22"/>
          <w:szCs w:val="22"/>
        </w:rPr>
        <w:t xml:space="preserve"> </w:t>
      </w:r>
      <w:r w:rsidR="002B2EC0">
        <w:rPr>
          <w:rFonts w:ascii="Arial" w:hAnsi="Arial" w:cs="Arial"/>
          <w:bCs/>
          <w:color w:val="000000"/>
          <w:sz w:val="22"/>
          <w:szCs w:val="22"/>
        </w:rPr>
        <w:t>häufig die item Rollenbahn</w:t>
      </w:r>
      <w:r w:rsidR="009F3961">
        <w:rPr>
          <w:rFonts w:ascii="Arial" w:hAnsi="Arial" w:cs="Arial"/>
          <w:bCs/>
          <w:color w:val="000000"/>
          <w:sz w:val="22"/>
          <w:szCs w:val="22"/>
        </w:rPr>
        <w:t>en</w:t>
      </w:r>
      <w:r w:rsidR="002B2EC0">
        <w:rPr>
          <w:rFonts w:ascii="Arial" w:hAnsi="Arial" w:cs="Arial"/>
          <w:bCs/>
          <w:color w:val="000000"/>
          <w:sz w:val="22"/>
          <w:szCs w:val="22"/>
        </w:rPr>
        <w:t xml:space="preserve"> </w:t>
      </w:r>
      <w:r w:rsidR="00C67655">
        <w:rPr>
          <w:rFonts w:ascii="Arial" w:hAnsi="Arial" w:cs="Arial"/>
          <w:bCs/>
          <w:color w:val="000000"/>
          <w:sz w:val="22"/>
          <w:szCs w:val="22"/>
        </w:rPr>
        <w:t xml:space="preserve">in Kombination mit Klappen und Liften </w:t>
      </w:r>
      <w:r w:rsidR="002B2EC0">
        <w:rPr>
          <w:rFonts w:ascii="Arial" w:hAnsi="Arial" w:cs="Arial"/>
          <w:bCs/>
          <w:color w:val="000000"/>
          <w:sz w:val="22"/>
          <w:szCs w:val="22"/>
        </w:rPr>
        <w:t>zum Einsatz</w:t>
      </w:r>
      <w:r w:rsidR="00B67909">
        <w:rPr>
          <w:rFonts w:ascii="Arial" w:hAnsi="Arial" w:cs="Arial"/>
          <w:bCs/>
          <w:color w:val="000000"/>
          <w:sz w:val="22"/>
          <w:szCs w:val="22"/>
        </w:rPr>
        <w:t>, um Güter und Waren vom Ausgangs- zum Zielort zu bewegen</w:t>
      </w:r>
      <w:r w:rsidR="002B2EC0">
        <w:rPr>
          <w:rFonts w:ascii="Arial" w:hAnsi="Arial" w:cs="Arial"/>
          <w:bCs/>
          <w:color w:val="000000"/>
          <w:sz w:val="22"/>
          <w:szCs w:val="22"/>
        </w:rPr>
        <w:t xml:space="preserve">. </w:t>
      </w:r>
      <w:r w:rsidR="00B67909">
        <w:rPr>
          <w:rFonts w:ascii="Arial" w:hAnsi="Arial" w:cs="Arial"/>
          <w:bCs/>
          <w:color w:val="000000"/>
          <w:sz w:val="22"/>
          <w:szCs w:val="22"/>
        </w:rPr>
        <w:t xml:space="preserve">Mit dem neuen </w:t>
      </w:r>
      <w:hyperlink r:id="rId12" w:history="1">
        <w:r w:rsidR="00B67909" w:rsidRPr="00EB19C9">
          <w:rPr>
            <w:rStyle w:val="Hyperlink"/>
            <w:rFonts w:ascii="Arial" w:hAnsi="Arial" w:cs="Arial"/>
            <w:bCs/>
            <w:sz w:val="22"/>
            <w:szCs w:val="22"/>
          </w:rPr>
          <w:t>Stoßdämpfer D30-110 15 einstellbar</w:t>
        </w:r>
      </w:hyperlink>
      <w:r w:rsidR="00B67909">
        <w:rPr>
          <w:rFonts w:ascii="Arial" w:hAnsi="Arial" w:cs="Arial"/>
          <w:bCs/>
          <w:color w:val="000000"/>
          <w:sz w:val="22"/>
          <w:szCs w:val="22"/>
        </w:rPr>
        <w:t xml:space="preserve"> lassen sich diese</w:t>
      </w:r>
      <w:r w:rsidR="00A01E79">
        <w:rPr>
          <w:rFonts w:ascii="Arial" w:hAnsi="Arial" w:cs="Arial"/>
          <w:bCs/>
          <w:color w:val="000000"/>
          <w:sz w:val="22"/>
          <w:szCs w:val="22"/>
        </w:rPr>
        <w:t xml:space="preserve"> Bewegungen sanft abbremsen. </w:t>
      </w:r>
      <w:r w:rsidR="00C67655">
        <w:rPr>
          <w:rFonts w:ascii="Arial" w:hAnsi="Arial" w:cs="Arial"/>
          <w:bCs/>
          <w:color w:val="000000"/>
          <w:sz w:val="22"/>
          <w:szCs w:val="22"/>
        </w:rPr>
        <w:t>Damit erfolgt ein reibungsloser Übergang zwischen zwei Automationsschritten. Bauteile werden geschont und die Belastung</w:t>
      </w:r>
      <w:r w:rsidR="00FC01E9">
        <w:rPr>
          <w:rFonts w:ascii="Arial" w:hAnsi="Arial" w:cs="Arial"/>
          <w:bCs/>
          <w:color w:val="000000"/>
          <w:sz w:val="22"/>
          <w:szCs w:val="22"/>
        </w:rPr>
        <w:t>en</w:t>
      </w:r>
      <w:r w:rsidR="00C67655">
        <w:rPr>
          <w:rFonts w:ascii="Arial" w:hAnsi="Arial" w:cs="Arial"/>
          <w:bCs/>
          <w:color w:val="000000"/>
          <w:sz w:val="22"/>
          <w:szCs w:val="22"/>
        </w:rPr>
        <w:t xml:space="preserve"> auf Rahmen und Gestelle reduziert. </w:t>
      </w:r>
      <w:r w:rsidR="000A384F">
        <w:rPr>
          <w:rFonts w:ascii="Arial" w:hAnsi="Arial" w:cs="Arial"/>
          <w:bCs/>
          <w:color w:val="000000"/>
          <w:sz w:val="22"/>
          <w:szCs w:val="22"/>
        </w:rPr>
        <w:t xml:space="preserve">Die Dämpfungshärte </w:t>
      </w:r>
      <w:r w:rsidR="00EB19C9">
        <w:rPr>
          <w:rFonts w:ascii="Arial" w:hAnsi="Arial" w:cs="Arial"/>
          <w:bCs/>
          <w:color w:val="000000"/>
          <w:sz w:val="22"/>
          <w:szCs w:val="22"/>
        </w:rPr>
        <w:t xml:space="preserve">des ölgefüllten Stoßdämpfers </w:t>
      </w:r>
      <w:r w:rsidR="000A384F">
        <w:rPr>
          <w:rFonts w:ascii="Arial" w:hAnsi="Arial" w:cs="Arial"/>
          <w:bCs/>
          <w:color w:val="000000"/>
          <w:sz w:val="22"/>
          <w:szCs w:val="22"/>
        </w:rPr>
        <w:t>lässt sich mit einem Schraubendreher einstellen</w:t>
      </w:r>
      <w:r w:rsidR="00210A37">
        <w:rPr>
          <w:rFonts w:ascii="Arial" w:hAnsi="Arial" w:cs="Arial"/>
          <w:bCs/>
          <w:color w:val="000000"/>
          <w:sz w:val="22"/>
          <w:szCs w:val="22"/>
        </w:rPr>
        <w:t xml:space="preserve"> – auch noch nach der Befestigung am Gestell. Der</w:t>
      </w:r>
      <w:r w:rsidR="000A384F">
        <w:rPr>
          <w:rFonts w:ascii="Arial" w:hAnsi="Arial" w:cs="Arial"/>
          <w:bCs/>
          <w:color w:val="000000"/>
          <w:sz w:val="22"/>
          <w:szCs w:val="22"/>
        </w:rPr>
        <w:t xml:space="preserve"> maximale Dämpfungshub beträgt 15</w:t>
      </w:r>
      <w:r w:rsidR="00210A37">
        <w:rPr>
          <w:rFonts w:ascii="Arial" w:hAnsi="Arial" w:cs="Arial"/>
          <w:bCs/>
          <w:color w:val="000000"/>
          <w:sz w:val="22"/>
          <w:szCs w:val="22"/>
        </w:rPr>
        <w:t xml:space="preserve"> </w:t>
      </w:r>
      <w:r w:rsidR="000A384F">
        <w:rPr>
          <w:rFonts w:ascii="Arial" w:hAnsi="Arial" w:cs="Arial"/>
          <w:bCs/>
          <w:color w:val="000000"/>
          <w:sz w:val="22"/>
          <w:szCs w:val="22"/>
        </w:rPr>
        <w:t>mm.</w:t>
      </w:r>
      <w:r w:rsidR="00210A37">
        <w:rPr>
          <w:rFonts w:ascii="Arial" w:hAnsi="Arial" w:cs="Arial"/>
          <w:bCs/>
          <w:color w:val="000000"/>
          <w:sz w:val="22"/>
          <w:szCs w:val="22"/>
        </w:rPr>
        <w:t xml:space="preserve"> Einen starken Halt für Klappen und Lifte in </w:t>
      </w:r>
      <w:proofErr w:type="spellStart"/>
      <w:r w:rsidR="00210A37">
        <w:rPr>
          <w:rFonts w:ascii="Arial" w:hAnsi="Arial" w:cs="Arial"/>
          <w:bCs/>
          <w:color w:val="000000"/>
          <w:sz w:val="22"/>
          <w:szCs w:val="22"/>
        </w:rPr>
        <w:t>Karakuri</w:t>
      </w:r>
      <w:proofErr w:type="spellEnd"/>
      <w:r w:rsidR="00210A37">
        <w:rPr>
          <w:rFonts w:ascii="Arial" w:hAnsi="Arial" w:cs="Arial"/>
          <w:bCs/>
          <w:color w:val="000000"/>
          <w:sz w:val="22"/>
          <w:szCs w:val="22"/>
        </w:rPr>
        <w:t xml:space="preserve">-Anwendungen bietet </w:t>
      </w:r>
      <w:r w:rsidR="00BD5842">
        <w:rPr>
          <w:rFonts w:ascii="Arial" w:hAnsi="Arial" w:cs="Arial"/>
          <w:bCs/>
          <w:color w:val="000000"/>
          <w:sz w:val="22"/>
          <w:szCs w:val="22"/>
        </w:rPr>
        <w:t xml:space="preserve">das </w:t>
      </w:r>
      <w:hyperlink r:id="rId13" w:history="1">
        <w:r w:rsidR="00BD5842" w:rsidRPr="0080296A">
          <w:rPr>
            <w:rStyle w:val="Hyperlink"/>
            <w:rFonts w:ascii="Arial" w:hAnsi="Arial" w:cs="Arial"/>
            <w:bCs/>
            <w:sz w:val="22"/>
            <w:szCs w:val="22"/>
          </w:rPr>
          <w:t>Drehfallenschloss D9, 5-120x30</w:t>
        </w:r>
      </w:hyperlink>
      <w:r w:rsidR="00BD5842">
        <w:rPr>
          <w:rFonts w:ascii="Arial" w:hAnsi="Arial" w:cs="Arial"/>
          <w:bCs/>
          <w:color w:val="000000"/>
          <w:sz w:val="22"/>
          <w:szCs w:val="22"/>
        </w:rPr>
        <w:t xml:space="preserve">. Selbst bei Belastung erfolgt eine präzise Entriegelung des Schlosses über einen integrierten Hebel mit Öse. </w:t>
      </w:r>
      <w:r w:rsidR="00141121">
        <w:rPr>
          <w:rFonts w:ascii="Arial" w:hAnsi="Arial" w:cs="Arial"/>
          <w:bCs/>
          <w:color w:val="000000"/>
          <w:sz w:val="22"/>
          <w:szCs w:val="22"/>
        </w:rPr>
        <w:t xml:space="preserve">Damit lassen sich beispielsweise Kleinladungsträger in </w:t>
      </w:r>
      <w:proofErr w:type="spellStart"/>
      <w:r w:rsidR="00141121">
        <w:rPr>
          <w:rFonts w:ascii="Arial" w:hAnsi="Arial" w:cs="Arial"/>
          <w:bCs/>
          <w:color w:val="000000"/>
          <w:sz w:val="22"/>
          <w:szCs w:val="22"/>
        </w:rPr>
        <w:t>Karakuri</w:t>
      </w:r>
      <w:proofErr w:type="spellEnd"/>
      <w:r w:rsidR="00141121">
        <w:rPr>
          <w:rFonts w:ascii="Arial" w:hAnsi="Arial" w:cs="Arial"/>
          <w:bCs/>
          <w:color w:val="000000"/>
          <w:sz w:val="22"/>
          <w:szCs w:val="22"/>
        </w:rPr>
        <w:t xml:space="preserve">-Anwendungen leicht </w:t>
      </w:r>
      <w:proofErr w:type="spellStart"/>
      <w:r w:rsidR="00141121">
        <w:rPr>
          <w:rFonts w:ascii="Arial" w:hAnsi="Arial" w:cs="Arial"/>
          <w:bCs/>
          <w:color w:val="000000"/>
          <w:sz w:val="22"/>
          <w:szCs w:val="22"/>
        </w:rPr>
        <w:t>be</w:t>
      </w:r>
      <w:proofErr w:type="spellEnd"/>
      <w:r w:rsidR="00141121">
        <w:rPr>
          <w:rFonts w:ascii="Arial" w:hAnsi="Arial" w:cs="Arial"/>
          <w:bCs/>
          <w:color w:val="000000"/>
          <w:sz w:val="22"/>
          <w:szCs w:val="22"/>
        </w:rPr>
        <w:t xml:space="preserve">- und entladen. </w:t>
      </w:r>
      <w:r w:rsidR="00FC01E9">
        <w:rPr>
          <w:rFonts w:ascii="Arial" w:hAnsi="Arial" w:cs="Arial"/>
          <w:bCs/>
          <w:color w:val="000000"/>
          <w:sz w:val="22"/>
          <w:szCs w:val="22"/>
        </w:rPr>
        <w:t xml:space="preserve">Mit einem geringen Kraftaufwand ist </w:t>
      </w:r>
      <w:r w:rsidR="00477574">
        <w:rPr>
          <w:rFonts w:ascii="Arial" w:hAnsi="Arial" w:cs="Arial"/>
          <w:bCs/>
          <w:color w:val="000000"/>
          <w:sz w:val="22"/>
          <w:szCs w:val="22"/>
        </w:rPr>
        <w:t xml:space="preserve">das Schloss wieder </w:t>
      </w:r>
      <w:proofErr w:type="spellStart"/>
      <w:r w:rsidR="00477574">
        <w:rPr>
          <w:rFonts w:ascii="Arial" w:hAnsi="Arial" w:cs="Arial"/>
          <w:bCs/>
          <w:color w:val="000000"/>
          <w:sz w:val="22"/>
          <w:szCs w:val="22"/>
        </w:rPr>
        <w:t>verriegelbar</w:t>
      </w:r>
      <w:proofErr w:type="spellEnd"/>
      <w:r w:rsidR="00477574">
        <w:rPr>
          <w:rFonts w:ascii="Arial" w:hAnsi="Arial" w:cs="Arial"/>
          <w:bCs/>
          <w:color w:val="000000"/>
          <w:sz w:val="22"/>
          <w:szCs w:val="22"/>
        </w:rPr>
        <w:t xml:space="preserve">. Die Bedienung wird </w:t>
      </w:r>
      <w:r w:rsidR="00477574">
        <w:rPr>
          <w:rFonts w:ascii="Arial" w:hAnsi="Arial" w:cs="Arial"/>
          <w:bCs/>
          <w:color w:val="000000"/>
          <w:sz w:val="22"/>
          <w:szCs w:val="22"/>
        </w:rPr>
        <w:lastRenderedPageBreak/>
        <w:t xml:space="preserve">über Bowdenzug-Komponenten oder per Seilzug realisiert. Mit </w:t>
      </w:r>
      <w:r w:rsidR="002505ED">
        <w:rPr>
          <w:rFonts w:ascii="Arial" w:hAnsi="Arial" w:cs="Arial"/>
          <w:bCs/>
          <w:color w:val="000000"/>
          <w:sz w:val="22"/>
          <w:szCs w:val="22"/>
        </w:rPr>
        <w:t xml:space="preserve">den nötigen Schrauben und Nutensteinen sowie </w:t>
      </w:r>
      <w:r w:rsidR="00477574">
        <w:rPr>
          <w:rFonts w:ascii="Arial" w:hAnsi="Arial" w:cs="Arial"/>
          <w:bCs/>
          <w:color w:val="000000"/>
          <w:sz w:val="22"/>
          <w:szCs w:val="22"/>
        </w:rPr>
        <w:t xml:space="preserve">einer beidseitig verwendbaren Anschlussplatte </w:t>
      </w:r>
      <w:r w:rsidR="00230810">
        <w:rPr>
          <w:rFonts w:ascii="Arial" w:hAnsi="Arial" w:cs="Arial"/>
          <w:bCs/>
          <w:color w:val="000000"/>
          <w:sz w:val="22"/>
          <w:szCs w:val="22"/>
        </w:rPr>
        <w:t xml:space="preserve">ermöglicht item die einfache Befestigung </w:t>
      </w:r>
      <w:r w:rsidR="002505ED">
        <w:rPr>
          <w:rFonts w:ascii="Arial" w:hAnsi="Arial" w:cs="Arial"/>
          <w:bCs/>
          <w:color w:val="000000"/>
          <w:sz w:val="22"/>
          <w:szCs w:val="22"/>
        </w:rPr>
        <w:t xml:space="preserve">und beliebige Ausrichtung </w:t>
      </w:r>
      <w:r w:rsidR="00230810">
        <w:rPr>
          <w:rFonts w:ascii="Arial" w:hAnsi="Arial" w:cs="Arial"/>
          <w:bCs/>
          <w:color w:val="000000"/>
          <w:sz w:val="22"/>
          <w:szCs w:val="22"/>
        </w:rPr>
        <w:t xml:space="preserve">des Schlosses. Der dazugehörige </w:t>
      </w:r>
      <w:hyperlink r:id="rId14" w:history="1">
        <w:r w:rsidR="00230810" w:rsidRPr="0080296A">
          <w:rPr>
            <w:rStyle w:val="Hyperlink"/>
            <w:rFonts w:ascii="Arial" w:hAnsi="Arial" w:cs="Arial"/>
            <w:bCs/>
            <w:sz w:val="22"/>
            <w:szCs w:val="22"/>
          </w:rPr>
          <w:t>Schließbolzensatz D9, 5-22,5-M8</w:t>
        </w:r>
      </w:hyperlink>
      <w:r w:rsidR="00230810">
        <w:rPr>
          <w:rFonts w:ascii="Arial" w:hAnsi="Arial" w:cs="Arial"/>
          <w:bCs/>
          <w:color w:val="000000"/>
          <w:sz w:val="22"/>
          <w:szCs w:val="22"/>
        </w:rPr>
        <w:t xml:space="preserve"> enthält alle Komponenten zur Montage in der Systemnut 8.</w:t>
      </w:r>
      <w:r w:rsidR="002505ED">
        <w:rPr>
          <w:rFonts w:ascii="Arial" w:hAnsi="Arial" w:cs="Arial"/>
          <w:bCs/>
          <w:color w:val="000000"/>
          <w:sz w:val="22"/>
          <w:szCs w:val="22"/>
        </w:rPr>
        <w:t xml:space="preserve"> Die neue Gleitleiste </w:t>
      </w:r>
      <w:hyperlink r:id="rId15" w:history="1">
        <w:r w:rsidR="002505ED" w:rsidRPr="0080296A">
          <w:rPr>
            <w:rStyle w:val="Hyperlink"/>
            <w:rFonts w:ascii="Arial" w:hAnsi="Arial" w:cs="Arial"/>
            <w:bCs/>
            <w:sz w:val="22"/>
            <w:szCs w:val="22"/>
          </w:rPr>
          <w:t>48x2, glatt ESD</w:t>
        </w:r>
      </w:hyperlink>
      <w:r w:rsidR="002505ED">
        <w:rPr>
          <w:rFonts w:ascii="Arial" w:hAnsi="Arial" w:cs="Arial"/>
          <w:bCs/>
          <w:color w:val="000000"/>
          <w:sz w:val="22"/>
          <w:szCs w:val="22"/>
        </w:rPr>
        <w:t xml:space="preserve"> bietet einen optimalen Schutz für </w:t>
      </w:r>
      <w:r w:rsidR="0000208F">
        <w:rPr>
          <w:rFonts w:ascii="Arial" w:hAnsi="Arial" w:cs="Arial"/>
          <w:bCs/>
          <w:color w:val="000000"/>
          <w:sz w:val="22"/>
          <w:szCs w:val="22"/>
        </w:rPr>
        <w:t>Waren und Güter, die auf Rollenbahnen transportiert werden</w:t>
      </w:r>
      <w:r w:rsidR="002505ED">
        <w:rPr>
          <w:rFonts w:ascii="Arial" w:hAnsi="Arial" w:cs="Arial"/>
          <w:bCs/>
          <w:color w:val="000000"/>
          <w:sz w:val="22"/>
          <w:szCs w:val="22"/>
        </w:rPr>
        <w:t xml:space="preserve">. </w:t>
      </w:r>
      <w:r w:rsidR="0000208F">
        <w:rPr>
          <w:rFonts w:ascii="Arial" w:hAnsi="Arial" w:cs="Arial"/>
          <w:bCs/>
          <w:color w:val="000000"/>
          <w:sz w:val="22"/>
          <w:szCs w:val="22"/>
        </w:rPr>
        <w:t>D</w:t>
      </w:r>
      <w:r w:rsidR="002505ED">
        <w:rPr>
          <w:rFonts w:ascii="Arial" w:hAnsi="Arial" w:cs="Arial"/>
          <w:bCs/>
          <w:color w:val="000000"/>
          <w:sz w:val="22"/>
          <w:szCs w:val="22"/>
        </w:rPr>
        <w:t>ie</w:t>
      </w:r>
      <w:r w:rsidR="0000208F">
        <w:rPr>
          <w:rFonts w:ascii="Arial" w:hAnsi="Arial" w:cs="Arial"/>
          <w:bCs/>
          <w:color w:val="000000"/>
          <w:sz w:val="22"/>
          <w:szCs w:val="22"/>
        </w:rPr>
        <w:t xml:space="preserve"> Gleitleiste</w:t>
      </w:r>
      <w:r w:rsidR="002505ED">
        <w:rPr>
          <w:rFonts w:ascii="Arial" w:hAnsi="Arial" w:cs="Arial"/>
          <w:bCs/>
          <w:color w:val="000000"/>
          <w:sz w:val="22"/>
          <w:szCs w:val="22"/>
        </w:rPr>
        <w:t xml:space="preserve"> wird </w:t>
      </w:r>
      <w:r w:rsidR="0000208F">
        <w:rPr>
          <w:rFonts w:ascii="Arial" w:hAnsi="Arial" w:cs="Arial"/>
          <w:bCs/>
          <w:color w:val="000000"/>
          <w:sz w:val="22"/>
          <w:szCs w:val="22"/>
        </w:rPr>
        <w:t xml:space="preserve">einfach </w:t>
      </w:r>
      <w:r w:rsidR="00407BA5">
        <w:rPr>
          <w:rFonts w:ascii="Arial" w:hAnsi="Arial" w:cs="Arial"/>
          <w:bCs/>
          <w:color w:val="000000"/>
          <w:sz w:val="22"/>
          <w:szCs w:val="22"/>
        </w:rPr>
        <w:t xml:space="preserve">seitlich </w:t>
      </w:r>
      <w:r w:rsidR="002505ED">
        <w:rPr>
          <w:rFonts w:ascii="Arial" w:hAnsi="Arial" w:cs="Arial"/>
          <w:bCs/>
          <w:color w:val="000000"/>
          <w:sz w:val="22"/>
          <w:szCs w:val="22"/>
        </w:rPr>
        <w:t>auf</w:t>
      </w:r>
      <w:r w:rsidR="0000208F">
        <w:rPr>
          <w:rFonts w:ascii="Arial" w:hAnsi="Arial" w:cs="Arial"/>
          <w:bCs/>
          <w:color w:val="000000"/>
          <w:sz w:val="22"/>
          <w:szCs w:val="22"/>
        </w:rPr>
        <w:t xml:space="preserve"> die</w:t>
      </w:r>
      <w:r w:rsidR="002505ED">
        <w:rPr>
          <w:rFonts w:ascii="Arial" w:hAnsi="Arial" w:cs="Arial"/>
          <w:bCs/>
          <w:color w:val="000000"/>
          <w:sz w:val="22"/>
          <w:szCs w:val="22"/>
        </w:rPr>
        <w:t xml:space="preserve"> item Führungsschienen </w:t>
      </w:r>
      <w:r w:rsidR="0000208F">
        <w:rPr>
          <w:rFonts w:ascii="Arial" w:hAnsi="Arial" w:cs="Arial"/>
          <w:bCs/>
          <w:color w:val="000000"/>
          <w:sz w:val="22"/>
          <w:szCs w:val="22"/>
        </w:rPr>
        <w:t xml:space="preserve">aus Aluminium </w:t>
      </w:r>
      <w:proofErr w:type="spellStart"/>
      <w:r w:rsidR="002505ED">
        <w:rPr>
          <w:rFonts w:ascii="Arial" w:hAnsi="Arial" w:cs="Arial"/>
          <w:bCs/>
          <w:color w:val="000000"/>
          <w:sz w:val="22"/>
          <w:szCs w:val="22"/>
        </w:rPr>
        <w:t>aufgeklipst</w:t>
      </w:r>
      <w:proofErr w:type="spellEnd"/>
      <w:r w:rsidR="0000208F">
        <w:rPr>
          <w:rFonts w:ascii="Arial" w:hAnsi="Arial" w:cs="Arial"/>
          <w:bCs/>
          <w:color w:val="000000"/>
          <w:sz w:val="22"/>
          <w:szCs w:val="22"/>
        </w:rPr>
        <w:t xml:space="preserve">. Der glatte, elastische Kunststoff verringert die Reibung zwischen den Flächen </w:t>
      </w:r>
      <w:r w:rsidR="002505ED">
        <w:rPr>
          <w:rFonts w:ascii="Arial" w:hAnsi="Arial" w:cs="Arial"/>
          <w:bCs/>
          <w:color w:val="000000"/>
          <w:sz w:val="22"/>
          <w:szCs w:val="22"/>
        </w:rPr>
        <w:t xml:space="preserve">und verhindert </w:t>
      </w:r>
      <w:r w:rsidR="0000208F">
        <w:rPr>
          <w:rFonts w:ascii="Arial" w:hAnsi="Arial" w:cs="Arial"/>
          <w:bCs/>
          <w:color w:val="000000"/>
          <w:sz w:val="22"/>
          <w:szCs w:val="22"/>
        </w:rPr>
        <w:t>damit eine</w:t>
      </w:r>
      <w:r w:rsidR="002505ED">
        <w:rPr>
          <w:rFonts w:ascii="Arial" w:hAnsi="Arial" w:cs="Arial"/>
          <w:bCs/>
          <w:color w:val="000000"/>
          <w:sz w:val="22"/>
          <w:szCs w:val="22"/>
        </w:rPr>
        <w:t xml:space="preserve"> elektrostatische Aufladung </w:t>
      </w:r>
      <w:r w:rsidR="0000208F">
        <w:rPr>
          <w:rFonts w:ascii="Arial" w:hAnsi="Arial" w:cs="Arial"/>
          <w:bCs/>
          <w:color w:val="000000"/>
          <w:sz w:val="22"/>
          <w:szCs w:val="22"/>
        </w:rPr>
        <w:t xml:space="preserve">des Transportgutes. Die Leiste ist in </w:t>
      </w:r>
      <w:r w:rsidR="00FB45E2">
        <w:rPr>
          <w:rFonts w:ascii="Arial" w:hAnsi="Arial" w:cs="Arial"/>
          <w:bCs/>
          <w:color w:val="000000"/>
          <w:sz w:val="22"/>
          <w:szCs w:val="22"/>
        </w:rPr>
        <w:t>S</w:t>
      </w:r>
      <w:r w:rsidR="0000208F">
        <w:rPr>
          <w:rFonts w:ascii="Arial" w:hAnsi="Arial" w:cs="Arial"/>
          <w:bCs/>
          <w:color w:val="000000"/>
          <w:sz w:val="22"/>
          <w:szCs w:val="22"/>
        </w:rPr>
        <w:t xml:space="preserve">chwarz und </w:t>
      </w:r>
      <w:r w:rsidR="00FB45E2">
        <w:rPr>
          <w:rFonts w:ascii="Arial" w:hAnsi="Arial" w:cs="Arial"/>
          <w:bCs/>
          <w:color w:val="000000"/>
          <w:sz w:val="22"/>
          <w:szCs w:val="22"/>
        </w:rPr>
        <w:t>G</w:t>
      </w:r>
      <w:r w:rsidR="0000208F">
        <w:rPr>
          <w:rFonts w:ascii="Arial" w:hAnsi="Arial" w:cs="Arial"/>
          <w:bCs/>
          <w:color w:val="000000"/>
          <w:sz w:val="22"/>
          <w:szCs w:val="22"/>
        </w:rPr>
        <w:t xml:space="preserve">rau </w:t>
      </w:r>
      <w:r w:rsidR="00D02511">
        <w:rPr>
          <w:rFonts w:ascii="Arial" w:hAnsi="Arial" w:cs="Arial"/>
          <w:bCs/>
          <w:color w:val="000000"/>
          <w:sz w:val="22"/>
          <w:szCs w:val="22"/>
        </w:rPr>
        <w:t xml:space="preserve">(ohne ESD-Schutz) </w:t>
      </w:r>
      <w:r w:rsidR="0000208F">
        <w:rPr>
          <w:rFonts w:ascii="Arial" w:hAnsi="Arial" w:cs="Arial"/>
          <w:bCs/>
          <w:color w:val="000000"/>
          <w:sz w:val="22"/>
          <w:szCs w:val="22"/>
        </w:rPr>
        <w:t>erhältlich</w:t>
      </w:r>
      <w:r w:rsidR="00D02511">
        <w:rPr>
          <w:rFonts w:ascii="Arial" w:hAnsi="Arial" w:cs="Arial"/>
          <w:bCs/>
          <w:color w:val="000000"/>
          <w:sz w:val="22"/>
          <w:szCs w:val="22"/>
        </w:rPr>
        <w:t>.</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47874239" w14:textId="415E26A4" w:rsidR="00EE36A2" w:rsidRDefault="009C700C" w:rsidP="00311B91">
      <w:pPr>
        <w:spacing w:line="360" w:lineRule="auto"/>
        <w:jc w:val="both"/>
        <w:rPr>
          <w:rFonts w:ascii="Arial" w:hAnsi="Arial" w:cs="Arial"/>
          <w:sz w:val="22"/>
          <w:szCs w:val="18"/>
          <w:lang w:eastAsia="en-US"/>
        </w:rPr>
      </w:pPr>
      <w:r>
        <w:rPr>
          <w:rFonts w:ascii="Arial" w:hAnsi="Arial" w:cs="Arial"/>
          <w:sz w:val="22"/>
          <w:szCs w:val="18"/>
          <w:lang w:eastAsia="en-US"/>
        </w:rPr>
        <w:t xml:space="preserve">Alle Neuheiten im Bereich </w:t>
      </w:r>
      <w:r w:rsidR="00E861FB">
        <w:rPr>
          <w:rFonts w:ascii="Arial" w:hAnsi="Arial" w:cs="Arial"/>
          <w:sz w:val="22"/>
          <w:szCs w:val="18"/>
          <w:lang w:eastAsia="en-US"/>
        </w:rPr>
        <w:t xml:space="preserve">Lean </w:t>
      </w:r>
      <w:proofErr w:type="spellStart"/>
      <w:r w:rsidR="00E861FB">
        <w:rPr>
          <w:rFonts w:ascii="Arial" w:hAnsi="Arial" w:cs="Arial"/>
          <w:sz w:val="22"/>
          <w:szCs w:val="18"/>
          <w:lang w:eastAsia="en-US"/>
        </w:rPr>
        <w:t>Production</w:t>
      </w:r>
      <w:proofErr w:type="spellEnd"/>
      <w:r>
        <w:rPr>
          <w:rFonts w:ascii="Arial" w:hAnsi="Arial" w:cs="Arial"/>
          <w:sz w:val="22"/>
          <w:szCs w:val="18"/>
          <w:lang w:eastAsia="en-US"/>
        </w:rPr>
        <w:t xml:space="preserve"> gibt es online unter</w:t>
      </w:r>
      <w:r w:rsidR="00D114D9">
        <w:rPr>
          <w:rFonts w:ascii="Arial" w:hAnsi="Arial" w:cs="Arial"/>
          <w:sz w:val="22"/>
          <w:szCs w:val="18"/>
          <w:lang w:eastAsia="en-US"/>
        </w:rPr>
        <w:t xml:space="preserve"> </w:t>
      </w:r>
      <w:hyperlink r:id="rId16" w:history="1">
        <w:r w:rsidR="00EE36A2" w:rsidRPr="00EE36A2">
          <w:rPr>
            <w:rStyle w:val="Hyperlink"/>
            <w:rFonts w:ascii="Arial" w:hAnsi="Arial" w:cs="Arial"/>
            <w:sz w:val="22"/>
            <w:szCs w:val="18"/>
            <w:lang w:eastAsia="en-US"/>
          </w:rPr>
          <w:t>https://product.item24.de/produkte/produktkatalog/products/lean-production-systembaukasten-1001544172/</w:t>
        </w:r>
      </w:hyperlink>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4412AD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3E4E21">
        <w:rPr>
          <w:rFonts w:ascii="Arial" w:hAnsi="Arial" w:cs="Arial"/>
          <w:sz w:val="22"/>
          <w:szCs w:val="18"/>
          <w:lang w:eastAsia="en-US"/>
        </w:rPr>
        <w:t>3</w:t>
      </w:r>
      <w:r w:rsidR="0093652E">
        <w:rPr>
          <w:rFonts w:ascii="Arial" w:hAnsi="Arial" w:cs="Arial"/>
          <w:sz w:val="22"/>
          <w:szCs w:val="18"/>
          <w:lang w:eastAsia="en-US"/>
        </w:rPr>
        <w:t>.</w:t>
      </w:r>
      <w:r w:rsidR="00407BA5">
        <w:rPr>
          <w:rFonts w:ascii="Arial" w:hAnsi="Arial" w:cs="Arial"/>
          <w:sz w:val="22"/>
          <w:szCs w:val="18"/>
          <w:lang w:eastAsia="en-US"/>
        </w:rPr>
        <w:t>272</w:t>
      </w:r>
    </w:p>
    <w:p w14:paraId="1CEF60CF" w14:textId="7579FDB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4664C5">
        <w:rPr>
          <w:rFonts w:ascii="Arial" w:hAnsi="Arial" w:cs="Arial"/>
          <w:sz w:val="22"/>
          <w:szCs w:val="18"/>
          <w:lang w:eastAsia="en-US"/>
        </w:rPr>
        <w:t>22</w:t>
      </w:r>
      <w:r w:rsidR="0093652E">
        <w:rPr>
          <w:rFonts w:ascii="Arial" w:hAnsi="Arial" w:cs="Arial"/>
          <w:sz w:val="22"/>
          <w:szCs w:val="18"/>
          <w:lang w:eastAsia="en-US"/>
        </w:rPr>
        <w:t xml:space="preserve">. </w:t>
      </w:r>
      <w:r w:rsidR="004664C5">
        <w:rPr>
          <w:rFonts w:ascii="Arial" w:hAnsi="Arial" w:cs="Arial"/>
          <w:sz w:val="22"/>
          <w:szCs w:val="18"/>
          <w:lang w:eastAsia="en-US"/>
        </w:rPr>
        <w:t>Januar 2020</w:t>
      </w:r>
      <w:bookmarkStart w:id="0" w:name="_GoBack"/>
      <w:bookmarkEnd w:id="0"/>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CED1230"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80296A">
        <w:rPr>
          <w:rFonts w:ascii="Arial" w:hAnsi="Arial" w:cs="Arial"/>
          <w:sz w:val="22"/>
          <w:szCs w:val="18"/>
          <w:lang w:eastAsia="en-US"/>
        </w:rPr>
        <w:t>3</w:t>
      </w:r>
      <w:r w:rsidR="00FB45E2">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5BA3D288" w14:textId="61EDE7F8" w:rsidR="00467F6B" w:rsidRPr="00311B91" w:rsidRDefault="00467F6B"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 </w:t>
      </w:r>
      <w:r>
        <w:rPr>
          <w:rFonts w:ascii="Arial" w:hAnsi="Arial" w:cs="Arial"/>
          <w:bCs/>
          <w:color w:val="000000"/>
          <w:sz w:val="22"/>
          <w:szCs w:val="22"/>
        </w:rPr>
        <w:t xml:space="preserve">Mit dem neuen </w:t>
      </w:r>
      <w:r w:rsidRPr="00467F6B">
        <w:rPr>
          <w:rFonts w:ascii="Arial" w:hAnsi="Arial" w:cs="Arial"/>
          <w:bCs/>
          <w:color w:val="000000"/>
          <w:sz w:val="22"/>
          <w:szCs w:val="22"/>
        </w:rPr>
        <w:t xml:space="preserve">Stoßdämpfer D30-110 </w:t>
      </w:r>
      <w:r w:rsidR="00FB45E2">
        <w:rPr>
          <w:rFonts w:ascii="Arial" w:hAnsi="Arial" w:cs="Arial"/>
          <w:bCs/>
          <w:color w:val="000000"/>
          <w:sz w:val="22"/>
          <w:szCs w:val="22"/>
        </w:rPr>
        <w:t xml:space="preserve">15 </w:t>
      </w:r>
      <w:r w:rsidRPr="00467F6B">
        <w:rPr>
          <w:rFonts w:ascii="Arial" w:hAnsi="Arial" w:cs="Arial"/>
          <w:bCs/>
          <w:color w:val="000000"/>
          <w:sz w:val="22"/>
          <w:szCs w:val="22"/>
        </w:rPr>
        <w:t>einstellbar</w:t>
      </w:r>
      <w:r>
        <w:rPr>
          <w:rFonts w:ascii="Arial" w:hAnsi="Arial" w:cs="Arial"/>
          <w:bCs/>
          <w:color w:val="000000"/>
          <w:sz w:val="22"/>
          <w:szCs w:val="22"/>
        </w:rPr>
        <w:t xml:space="preserve"> lassen sich </w:t>
      </w:r>
      <w:r w:rsidRPr="00467F6B">
        <w:rPr>
          <w:rFonts w:ascii="Arial" w:hAnsi="Arial" w:cs="Arial"/>
          <w:bCs/>
          <w:color w:val="000000"/>
          <w:sz w:val="22"/>
          <w:szCs w:val="22"/>
        </w:rPr>
        <w:t>Klappen und Lifte in automatisierten Prozessen zuverlässig abbremsen.</w:t>
      </w:r>
    </w:p>
    <w:p w14:paraId="633A1B36" w14:textId="77777777" w:rsidR="00467F6B" w:rsidRDefault="00467F6B" w:rsidP="002B66DA">
      <w:pPr>
        <w:spacing w:line="360" w:lineRule="auto"/>
        <w:jc w:val="both"/>
        <w:rPr>
          <w:rFonts w:ascii="Arial" w:hAnsi="Arial" w:cs="Arial"/>
          <w:b/>
          <w:sz w:val="22"/>
          <w:szCs w:val="18"/>
          <w:lang w:eastAsia="en-US"/>
        </w:rPr>
      </w:pPr>
    </w:p>
    <w:p w14:paraId="3CF7DCC2" w14:textId="4B06E989" w:rsidR="001D57CA" w:rsidRDefault="00311B91" w:rsidP="002B66DA">
      <w:pPr>
        <w:spacing w:line="360" w:lineRule="auto"/>
        <w:jc w:val="both"/>
        <w:rPr>
          <w:rFonts w:ascii="Arial" w:hAnsi="Arial" w:cs="Arial"/>
          <w:bCs/>
          <w:color w:val="000000"/>
          <w:sz w:val="22"/>
          <w:szCs w:val="22"/>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w:t>
      </w:r>
      <w:r w:rsidR="00467F6B">
        <w:rPr>
          <w:rFonts w:ascii="Arial" w:hAnsi="Arial" w:cs="Arial"/>
          <w:b/>
          <w:sz w:val="22"/>
          <w:szCs w:val="18"/>
          <w:lang w:eastAsia="en-US"/>
        </w:rPr>
        <w:t>2</w:t>
      </w:r>
      <w:r w:rsidR="003E1781">
        <w:rPr>
          <w:rFonts w:ascii="Arial" w:hAnsi="Arial" w:cs="Arial"/>
          <w:b/>
          <w:sz w:val="22"/>
          <w:szCs w:val="18"/>
          <w:lang w:eastAsia="en-US"/>
        </w:rPr>
        <w:t xml:space="preserve">: </w:t>
      </w:r>
      <w:r w:rsidR="00467F6B">
        <w:rPr>
          <w:rFonts w:ascii="Arial" w:hAnsi="Arial" w:cs="Arial"/>
          <w:bCs/>
          <w:color w:val="000000"/>
          <w:sz w:val="22"/>
          <w:szCs w:val="22"/>
        </w:rPr>
        <w:t xml:space="preserve">Das neue Drehfallenschloss </w:t>
      </w:r>
      <w:r w:rsidR="00467F6B" w:rsidRPr="00467F6B">
        <w:rPr>
          <w:rFonts w:ascii="Arial" w:hAnsi="Arial" w:cs="Arial"/>
          <w:bCs/>
          <w:color w:val="000000"/>
          <w:sz w:val="22"/>
          <w:szCs w:val="22"/>
        </w:rPr>
        <w:t>D9, 5-120x30</w:t>
      </w:r>
      <w:r w:rsidR="00467F6B">
        <w:rPr>
          <w:rFonts w:ascii="Arial" w:hAnsi="Arial" w:cs="Arial"/>
          <w:bCs/>
          <w:color w:val="000000"/>
          <w:sz w:val="22"/>
          <w:szCs w:val="22"/>
        </w:rPr>
        <w:t xml:space="preserve"> bietet einen starken Halt für Klappen und Lifte in </w:t>
      </w:r>
      <w:proofErr w:type="spellStart"/>
      <w:r w:rsidR="00467F6B">
        <w:rPr>
          <w:rFonts w:ascii="Arial" w:hAnsi="Arial" w:cs="Arial"/>
          <w:bCs/>
          <w:color w:val="000000"/>
          <w:sz w:val="22"/>
          <w:szCs w:val="22"/>
        </w:rPr>
        <w:t>Karakuri</w:t>
      </w:r>
      <w:proofErr w:type="spellEnd"/>
      <w:r w:rsidR="00467F6B">
        <w:rPr>
          <w:rFonts w:ascii="Arial" w:hAnsi="Arial" w:cs="Arial"/>
          <w:bCs/>
          <w:color w:val="000000"/>
          <w:sz w:val="22"/>
          <w:szCs w:val="22"/>
        </w:rPr>
        <w:t>-Anwendungen.</w:t>
      </w:r>
    </w:p>
    <w:p w14:paraId="58BBB6F6" w14:textId="3466EFF5" w:rsidR="00467F6B" w:rsidRDefault="00467F6B" w:rsidP="002B66DA">
      <w:pPr>
        <w:spacing w:line="360" w:lineRule="auto"/>
        <w:jc w:val="both"/>
        <w:rPr>
          <w:rFonts w:ascii="Arial" w:hAnsi="Arial" w:cs="Arial"/>
          <w:bCs/>
          <w:color w:val="000000"/>
          <w:sz w:val="22"/>
          <w:szCs w:val="22"/>
        </w:rPr>
      </w:pPr>
    </w:p>
    <w:p w14:paraId="6C1055C1" w14:textId="0A3915D3" w:rsidR="00467F6B" w:rsidRPr="005C1CEA" w:rsidRDefault="00467F6B" w:rsidP="002B66DA">
      <w:pPr>
        <w:spacing w:line="360" w:lineRule="auto"/>
        <w:jc w:val="both"/>
        <w:rPr>
          <w:rFonts w:ascii="Arial" w:hAnsi="Arial" w:cs="Arial"/>
          <w:bCs/>
          <w:sz w:val="22"/>
          <w:szCs w:val="18"/>
          <w:lang w:eastAsia="en-US"/>
        </w:rPr>
      </w:pPr>
      <w:r w:rsidRPr="00467F6B">
        <w:rPr>
          <w:rFonts w:ascii="Arial" w:hAnsi="Arial" w:cs="Arial"/>
          <w:b/>
          <w:color w:val="000000"/>
          <w:sz w:val="22"/>
          <w:szCs w:val="22"/>
        </w:rPr>
        <w:t>Bildunterschrift 3:</w:t>
      </w:r>
      <w:r>
        <w:rPr>
          <w:rFonts w:ascii="Arial" w:hAnsi="Arial" w:cs="Arial"/>
          <w:bCs/>
          <w:color w:val="000000"/>
          <w:sz w:val="22"/>
          <w:szCs w:val="22"/>
        </w:rPr>
        <w:t xml:space="preserve"> Die neue Gleitleiste </w:t>
      </w:r>
      <w:r w:rsidRPr="00467F6B">
        <w:rPr>
          <w:rFonts w:ascii="Arial" w:hAnsi="Arial" w:cs="Arial"/>
          <w:bCs/>
          <w:color w:val="000000"/>
          <w:sz w:val="22"/>
          <w:szCs w:val="22"/>
        </w:rPr>
        <w:t>48x2, glatt ESD</w:t>
      </w:r>
      <w:r>
        <w:rPr>
          <w:rFonts w:ascii="Arial" w:hAnsi="Arial" w:cs="Arial"/>
          <w:bCs/>
          <w:color w:val="000000"/>
          <w:sz w:val="22"/>
          <w:szCs w:val="22"/>
        </w:rPr>
        <w:t xml:space="preserve"> wird seitlich auf die item Führungsschienen aus Aluminium </w:t>
      </w:r>
      <w:proofErr w:type="spellStart"/>
      <w:r>
        <w:rPr>
          <w:rFonts w:ascii="Arial" w:hAnsi="Arial" w:cs="Arial"/>
          <w:bCs/>
          <w:color w:val="000000"/>
          <w:sz w:val="22"/>
          <w:szCs w:val="22"/>
        </w:rPr>
        <w:t>aufgeklipst</w:t>
      </w:r>
      <w:proofErr w:type="spellEnd"/>
      <w:r>
        <w:rPr>
          <w:rFonts w:ascii="Arial" w:hAnsi="Arial" w:cs="Arial"/>
          <w:bCs/>
          <w:color w:val="000000"/>
          <w:sz w:val="22"/>
          <w:szCs w:val="22"/>
        </w:rPr>
        <w:t xml:space="preserve"> und verhindert eine elektrostatische Aufladung des Transportgutes.</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C3BBC71"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w:t>
      </w:r>
      <w:r w:rsidR="00F64E05">
        <w:rPr>
          <w:rFonts w:ascii="Arial" w:hAnsi="Arial"/>
          <w:bCs/>
          <w:sz w:val="18"/>
        </w:rPr>
        <w:t xml:space="preserve">Das item Produktportfolio umfasst mehr als 4.000 hochwertige Komponenten zur Konstruktion von Maschinengestellen, Arbeitsplätzen, Automationslösungen und Lean </w:t>
      </w:r>
      <w:proofErr w:type="spellStart"/>
      <w:r w:rsidR="00F64E05">
        <w:rPr>
          <w:rFonts w:ascii="Arial" w:hAnsi="Arial"/>
          <w:bCs/>
          <w:sz w:val="18"/>
        </w:rPr>
        <w:t>Production</w:t>
      </w:r>
      <w:proofErr w:type="spellEnd"/>
      <w:r w:rsidR="00F64E05">
        <w:rPr>
          <w:rFonts w:ascii="Arial" w:hAnsi="Arial"/>
          <w:bCs/>
          <w:sz w:val="18"/>
        </w:rPr>
        <w:t xml:space="preserve"> Anwendungen. </w:t>
      </w:r>
      <w:r w:rsidRPr="00311B91">
        <w:rPr>
          <w:rFonts w:ascii="Arial" w:hAnsi="Arial"/>
          <w:bCs/>
          <w:sz w:val="18"/>
        </w:rPr>
        <w:t xml:space="preserve">Mit Transportlösungen und Dynamikelementen können alle Arbeitsverfahren von manueller Produktion bis zur automatisierten Fertigung realisiert werden. Die hochqualifizierten Mitarbeiter arbeiten täglich an der Weiterentwicklung der innovativen Lösungen für den </w:t>
      </w:r>
      <w:r w:rsidRPr="00311B91">
        <w:rPr>
          <w:rFonts w:ascii="Arial" w:hAnsi="Arial"/>
          <w:bCs/>
          <w:sz w:val="18"/>
        </w:rPr>
        <w:lastRenderedPageBreak/>
        <w:t>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7"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8"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9"/>
      <w:footerReference w:type="default" r:id="rId20"/>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0D6B6"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0208F"/>
    <w:rsid w:val="00016659"/>
    <w:rsid w:val="00042B84"/>
    <w:rsid w:val="000432B9"/>
    <w:rsid w:val="0005665C"/>
    <w:rsid w:val="0007071A"/>
    <w:rsid w:val="000763CD"/>
    <w:rsid w:val="000A384F"/>
    <w:rsid w:val="000D64FB"/>
    <w:rsid w:val="000F4FAD"/>
    <w:rsid w:val="000F571B"/>
    <w:rsid w:val="00102212"/>
    <w:rsid w:val="00116D65"/>
    <w:rsid w:val="00121D6D"/>
    <w:rsid w:val="001331AB"/>
    <w:rsid w:val="00141121"/>
    <w:rsid w:val="00166433"/>
    <w:rsid w:val="0016692D"/>
    <w:rsid w:val="00175F98"/>
    <w:rsid w:val="001855A4"/>
    <w:rsid w:val="00197BB0"/>
    <w:rsid w:val="001C124D"/>
    <w:rsid w:val="001D57CA"/>
    <w:rsid w:val="001F0EC7"/>
    <w:rsid w:val="001F2B86"/>
    <w:rsid w:val="00210A37"/>
    <w:rsid w:val="00230810"/>
    <w:rsid w:val="002440ED"/>
    <w:rsid w:val="002505ED"/>
    <w:rsid w:val="00253C1C"/>
    <w:rsid w:val="00262AB3"/>
    <w:rsid w:val="00262DA9"/>
    <w:rsid w:val="002834A1"/>
    <w:rsid w:val="0028619B"/>
    <w:rsid w:val="00294E20"/>
    <w:rsid w:val="002B2EC0"/>
    <w:rsid w:val="002B551B"/>
    <w:rsid w:val="002B66DA"/>
    <w:rsid w:val="002F0692"/>
    <w:rsid w:val="00311B91"/>
    <w:rsid w:val="00352A07"/>
    <w:rsid w:val="00356306"/>
    <w:rsid w:val="00394692"/>
    <w:rsid w:val="00394C33"/>
    <w:rsid w:val="003965AA"/>
    <w:rsid w:val="003B0D77"/>
    <w:rsid w:val="003C08E4"/>
    <w:rsid w:val="003C0F0F"/>
    <w:rsid w:val="003C35F5"/>
    <w:rsid w:val="003C6F56"/>
    <w:rsid w:val="003D1C34"/>
    <w:rsid w:val="003D347D"/>
    <w:rsid w:val="003E1781"/>
    <w:rsid w:val="003E4E21"/>
    <w:rsid w:val="003F5125"/>
    <w:rsid w:val="00407BA5"/>
    <w:rsid w:val="00421A63"/>
    <w:rsid w:val="00425C8D"/>
    <w:rsid w:val="00454874"/>
    <w:rsid w:val="0045504B"/>
    <w:rsid w:val="004664C5"/>
    <w:rsid w:val="00467F6B"/>
    <w:rsid w:val="00477574"/>
    <w:rsid w:val="004921B1"/>
    <w:rsid w:val="00492451"/>
    <w:rsid w:val="004A445A"/>
    <w:rsid w:val="004B0D5F"/>
    <w:rsid w:val="004B6BF3"/>
    <w:rsid w:val="004C749B"/>
    <w:rsid w:val="004F3300"/>
    <w:rsid w:val="004F4994"/>
    <w:rsid w:val="004F4FEE"/>
    <w:rsid w:val="00514ABC"/>
    <w:rsid w:val="00522643"/>
    <w:rsid w:val="005475B7"/>
    <w:rsid w:val="00555B80"/>
    <w:rsid w:val="0056207C"/>
    <w:rsid w:val="00563DD1"/>
    <w:rsid w:val="00582028"/>
    <w:rsid w:val="00593062"/>
    <w:rsid w:val="005C1CEA"/>
    <w:rsid w:val="005C6B52"/>
    <w:rsid w:val="005E771A"/>
    <w:rsid w:val="006019D3"/>
    <w:rsid w:val="00606979"/>
    <w:rsid w:val="006108EA"/>
    <w:rsid w:val="00615F8C"/>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94C25"/>
    <w:rsid w:val="007A74DE"/>
    <w:rsid w:val="007B120B"/>
    <w:rsid w:val="007B3316"/>
    <w:rsid w:val="007E4C57"/>
    <w:rsid w:val="007F1E11"/>
    <w:rsid w:val="0080296A"/>
    <w:rsid w:val="0080601A"/>
    <w:rsid w:val="00817533"/>
    <w:rsid w:val="00825E67"/>
    <w:rsid w:val="00826FB8"/>
    <w:rsid w:val="00856C68"/>
    <w:rsid w:val="00860DAF"/>
    <w:rsid w:val="00877449"/>
    <w:rsid w:val="008942F4"/>
    <w:rsid w:val="008A23D0"/>
    <w:rsid w:val="008B6C57"/>
    <w:rsid w:val="008C4CAA"/>
    <w:rsid w:val="008D3EDC"/>
    <w:rsid w:val="008E30B1"/>
    <w:rsid w:val="008F3375"/>
    <w:rsid w:val="008F4748"/>
    <w:rsid w:val="00926174"/>
    <w:rsid w:val="00932A4F"/>
    <w:rsid w:val="0093652E"/>
    <w:rsid w:val="00980729"/>
    <w:rsid w:val="009B0A06"/>
    <w:rsid w:val="009B31A5"/>
    <w:rsid w:val="009C700C"/>
    <w:rsid w:val="009F326D"/>
    <w:rsid w:val="009F3961"/>
    <w:rsid w:val="009F58A8"/>
    <w:rsid w:val="00A01352"/>
    <w:rsid w:val="00A01E79"/>
    <w:rsid w:val="00A06DE5"/>
    <w:rsid w:val="00A17D35"/>
    <w:rsid w:val="00A41864"/>
    <w:rsid w:val="00A42400"/>
    <w:rsid w:val="00A84F42"/>
    <w:rsid w:val="00AA40B6"/>
    <w:rsid w:val="00AC4D5F"/>
    <w:rsid w:val="00AD2897"/>
    <w:rsid w:val="00AD5472"/>
    <w:rsid w:val="00AF24E9"/>
    <w:rsid w:val="00B1284C"/>
    <w:rsid w:val="00B17CA4"/>
    <w:rsid w:val="00B33D6F"/>
    <w:rsid w:val="00B43B55"/>
    <w:rsid w:val="00B64EE6"/>
    <w:rsid w:val="00B664F6"/>
    <w:rsid w:val="00B67909"/>
    <w:rsid w:val="00B771DF"/>
    <w:rsid w:val="00B906C1"/>
    <w:rsid w:val="00B94B34"/>
    <w:rsid w:val="00BC603F"/>
    <w:rsid w:val="00BD5842"/>
    <w:rsid w:val="00BE1100"/>
    <w:rsid w:val="00BE4854"/>
    <w:rsid w:val="00C205FC"/>
    <w:rsid w:val="00C23556"/>
    <w:rsid w:val="00C33059"/>
    <w:rsid w:val="00C3312D"/>
    <w:rsid w:val="00C51E4E"/>
    <w:rsid w:val="00C540E7"/>
    <w:rsid w:val="00C54201"/>
    <w:rsid w:val="00C64685"/>
    <w:rsid w:val="00C67655"/>
    <w:rsid w:val="00C70501"/>
    <w:rsid w:val="00C77ACF"/>
    <w:rsid w:val="00C834DC"/>
    <w:rsid w:val="00CB5A89"/>
    <w:rsid w:val="00CC6306"/>
    <w:rsid w:val="00D02511"/>
    <w:rsid w:val="00D04ED3"/>
    <w:rsid w:val="00D114D9"/>
    <w:rsid w:val="00D205C6"/>
    <w:rsid w:val="00D4470D"/>
    <w:rsid w:val="00D53EFE"/>
    <w:rsid w:val="00DB0CC7"/>
    <w:rsid w:val="00DC2D7F"/>
    <w:rsid w:val="00DD1199"/>
    <w:rsid w:val="00DE04C3"/>
    <w:rsid w:val="00DF3244"/>
    <w:rsid w:val="00DF394A"/>
    <w:rsid w:val="00DF72F8"/>
    <w:rsid w:val="00E12928"/>
    <w:rsid w:val="00E22716"/>
    <w:rsid w:val="00E261BF"/>
    <w:rsid w:val="00E403CD"/>
    <w:rsid w:val="00E719BD"/>
    <w:rsid w:val="00E75B61"/>
    <w:rsid w:val="00E84D34"/>
    <w:rsid w:val="00E84EF0"/>
    <w:rsid w:val="00E861FB"/>
    <w:rsid w:val="00E96806"/>
    <w:rsid w:val="00EA2109"/>
    <w:rsid w:val="00EB19C9"/>
    <w:rsid w:val="00EE36A2"/>
    <w:rsid w:val="00EE40B6"/>
    <w:rsid w:val="00EE466B"/>
    <w:rsid w:val="00EE4FB6"/>
    <w:rsid w:val="00EF2D69"/>
    <w:rsid w:val="00EF7461"/>
    <w:rsid w:val="00F14921"/>
    <w:rsid w:val="00F228A1"/>
    <w:rsid w:val="00F37BAB"/>
    <w:rsid w:val="00F429C9"/>
    <w:rsid w:val="00F604CC"/>
    <w:rsid w:val="00F6112B"/>
    <w:rsid w:val="00F64E05"/>
    <w:rsid w:val="00F80D7F"/>
    <w:rsid w:val="00F81DA4"/>
    <w:rsid w:val="00F86D66"/>
    <w:rsid w:val="00FA7CA0"/>
    <w:rsid w:val="00FB45E2"/>
    <w:rsid w:val="00FC01E9"/>
    <w:rsid w:val="00FC261A"/>
    <w:rsid w:val="00FC7C3D"/>
    <w:rsid w:val="00FD7DF1"/>
    <w:rsid w:val="00FE1448"/>
    <w:rsid w:val="00FF449F"/>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UnresolvedMention">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directlink/de/pro/69500" TargetMode="External"/><Relationship Id="rId18" Type="http://schemas.openxmlformats.org/officeDocument/2006/relationships/hyperlink" Target="http://www.additiv-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oduct.item24.de/directlink/de/pro/68368" TargetMode="External"/><Relationship Id="rId17" Type="http://schemas.openxmlformats.org/officeDocument/2006/relationships/hyperlink" Target="http://www.item24.com" TargetMode="External"/><Relationship Id="rId2" Type="http://schemas.openxmlformats.org/officeDocument/2006/relationships/customXml" Target="../customXml/item2.xml"/><Relationship Id="rId16" Type="http://schemas.openxmlformats.org/officeDocument/2006/relationships/hyperlink" Target="https://product.item24.de/produkte/produktkatalog/products/lean-production-systembaukasten-100154417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lean-production.html" TargetMode="External"/><Relationship Id="rId5" Type="http://schemas.openxmlformats.org/officeDocument/2006/relationships/numbering" Target="numbering.xml"/><Relationship Id="rId15" Type="http://schemas.openxmlformats.org/officeDocument/2006/relationships/hyperlink" Target="https://product.item24.de/directlink/de/pro/6968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duct.item24.de/directlink/de/pro/6970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AF6AAE-BA2F-4BCD-9100-7BC15DC63E2F}">
  <ds:schemaRefs>
    <ds:schemaRef ds:uri="http://schemas.microsoft.com/office/2006/documentManagement/types"/>
    <ds:schemaRef ds:uri="4a7e9719-952b-4726-b2ef-5050604d88b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2DD34733-8DDE-42CA-995A-D849CF4C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5328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6000</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2019-12-04T07:09:00Z</dcterms:created>
  <dcterms:modified xsi:type="dcterms:W3CDTF">2020-01-20T08:04:00Z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