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AD216" w14:textId="0578739E" w:rsidR="007657EF" w:rsidRPr="008208F1" w:rsidRDefault="00FF4256" w:rsidP="00D72B84">
      <w:pPr>
        <w:rPr>
          <w:rFonts w:ascii="Arial" w:hAnsi="Arial" w:cs="Arial"/>
          <w:color w:val="606061"/>
          <w:sz w:val="28"/>
          <w:szCs w:val="28"/>
        </w:rPr>
      </w:pPr>
      <w:r>
        <w:rPr>
          <w:rFonts w:ascii="Arial" w:hAnsi="Arial" w:cs="Arial"/>
          <w:color w:val="606061"/>
          <w:sz w:val="24"/>
          <w:szCs w:val="24"/>
        </w:rPr>
        <w:t>M</w:t>
      </w:r>
      <w:r w:rsidR="00DC18AD">
        <w:rPr>
          <w:rFonts w:ascii="Arial" w:hAnsi="Arial" w:cs="Arial"/>
          <w:color w:val="606061"/>
          <w:sz w:val="24"/>
          <w:szCs w:val="24"/>
        </w:rPr>
        <w:t>aximale Effizienz</w:t>
      </w:r>
      <w:r>
        <w:rPr>
          <w:rFonts w:ascii="Arial" w:hAnsi="Arial" w:cs="Arial"/>
          <w:color w:val="606061"/>
          <w:sz w:val="24"/>
          <w:szCs w:val="24"/>
        </w:rPr>
        <w:t xml:space="preserve"> bei minimalem Installationsaufwand</w:t>
      </w:r>
    </w:p>
    <w:p w14:paraId="5231DDD3" w14:textId="5A503D6D" w:rsidR="007657EF" w:rsidRPr="008208F1" w:rsidRDefault="005B3F66" w:rsidP="00661A29">
      <w:pPr>
        <w:rPr>
          <w:rFonts w:ascii="Arial" w:hAnsi="Arial" w:cs="Arial"/>
          <w:b/>
          <w:bCs/>
          <w:color w:val="606061"/>
          <w:sz w:val="24"/>
          <w:szCs w:val="24"/>
        </w:rPr>
      </w:pPr>
      <w:r>
        <w:rPr>
          <w:rFonts w:ascii="Arial" w:hAnsi="Arial" w:cs="Arial"/>
          <w:b/>
          <w:bCs/>
          <w:color w:val="606061"/>
          <w:sz w:val="44"/>
          <w:szCs w:val="44"/>
        </w:rPr>
        <w:t>Kompakte</w:t>
      </w:r>
      <w:r w:rsidR="00054877">
        <w:rPr>
          <w:rFonts w:ascii="Arial" w:hAnsi="Arial" w:cs="Arial"/>
          <w:b/>
          <w:bCs/>
          <w:color w:val="606061"/>
          <w:sz w:val="44"/>
          <w:szCs w:val="44"/>
        </w:rPr>
        <w:t xml:space="preserve"> Steuerung</w:t>
      </w:r>
      <w:r w:rsidR="007C611D">
        <w:rPr>
          <w:rFonts w:ascii="Arial" w:hAnsi="Arial" w:cs="Arial"/>
          <w:b/>
          <w:bCs/>
          <w:color w:val="606061"/>
          <w:sz w:val="44"/>
          <w:szCs w:val="44"/>
        </w:rPr>
        <w:t xml:space="preserve"> </w:t>
      </w:r>
      <w:r>
        <w:rPr>
          <w:rFonts w:ascii="Arial" w:hAnsi="Arial" w:cs="Arial"/>
          <w:b/>
          <w:bCs/>
          <w:color w:val="606061"/>
          <w:sz w:val="44"/>
          <w:szCs w:val="44"/>
        </w:rPr>
        <w:t xml:space="preserve">für präzise </w:t>
      </w:r>
      <w:r w:rsidR="00661A29">
        <w:rPr>
          <w:rFonts w:ascii="Arial" w:hAnsi="Arial" w:cs="Arial"/>
          <w:b/>
          <w:bCs/>
          <w:color w:val="606061"/>
          <w:sz w:val="44"/>
          <w:szCs w:val="44"/>
        </w:rPr>
        <w:t>Lineartechnik: der Schrittmotor von item</w:t>
      </w:r>
    </w:p>
    <w:p w14:paraId="2EFC07C6" w14:textId="77777777" w:rsidR="00E00B5F" w:rsidRDefault="00E00B5F" w:rsidP="009D6E6F">
      <w:pPr>
        <w:pStyle w:val="Textkrper"/>
        <w:suppressLineNumbers/>
        <w:spacing w:after="0" w:line="360" w:lineRule="auto"/>
        <w:jc w:val="both"/>
        <w:rPr>
          <w:rFonts w:cs="Arial"/>
          <w:b/>
          <w:bCs/>
          <w:color w:val="606061"/>
          <w:sz w:val="22"/>
          <w:szCs w:val="22"/>
        </w:rPr>
      </w:pPr>
    </w:p>
    <w:p w14:paraId="7418EE2E" w14:textId="211E2C8A" w:rsidR="009D6E6F" w:rsidRPr="00DE62D2" w:rsidRDefault="00F61940" w:rsidP="009D6E6F">
      <w:pPr>
        <w:pStyle w:val="Textkrper"/>
        <w:suppressLineNumbers/>
        <w:spacing w:after="0" w:line="360" w:lineRule="auto"/>
        <w:jc w:val="both"/>
        <w:rPr>
          <w:rFonts w:cs="Arial"/>
          <w:b/>
          <w:bCs/>
          <w:color w:val="606061"/>
          <w:sz w:val="22"/>
          <w:szCs w:val="22"/>
        </w:rPr>
      </w:pPr>
      <w:r w:rsidRPr="00DE62D2">
        <w:rPr>
          <w:rFonts w:cs="Arial"/>
          <w:b/>
          <w:bCs/>
          <w:color w:val="606061"/>
          <w:sz w:val="22"/>
          <w:szCs w:val="22"/>
        </w:rPr>
        <w:t xml:space="preserve">Kompakt, </w:t>
      </w:r>
      <w:r w:rsidR="004206C0" w:rsidRPr="00DE62D2">
        <w:rPr>
          <w:rFonts w:cs="Arial"/>
          <w:b/>
          <w:bCs/>
          <w:color w:val="606061"/>
          <w:sz w:val="22"/>
          <w:szCs w:val="22"/>
        </w:rPr>
        <w:t>leistungsfähig</w:t>
      </w:r>
      <w:r w:rsidRPr="00DE62D2">
        <w:rPr>
          <w:rFonts w:cs="Arial"/>
          <w:b/>
          <w:bCs/>
          <w:color w:val="606061"/>
          <w:sz w:val="22"/>
          <w:szCs w:val="22"/>
        </w:rPr>
        <w:t xml:space="preserve"> und sofort einsatz</w:t>
      </w:r>
      <w:r w:rsidR="00DD0D8D" w:rsidRPr="00DE62D2">
        <w:rPr>
          <w:rFonts w:cs="Arial"/>
          <w:b/>
          <w:bCs/>
          <w:color w:val="606061"/>
          <w:sz w:val="22"/>
          <w:szCs w:val="22"/>
        </w:rPr>
        <w:t>bereit</w:t>
      </w:r>
      <w:r w:rsidR="00976B99" w:rsidRPr="00DE62D2">
        <w:rPr>
          <w:rFonts w:cs="Arial"/>
          <w:b/>
          <w:bCs/>
          <w:color w:val="606061"/>
          <w:sz w:val="22"/>
          <w:szCs w:val="22"/>
        </w:rPr>
        <w:t xml:space="preserve">: Der </w:t>
      </w:r>
      <w:r w:rsidR="00F140B3" w:rsidRPr="00DE62D2">
        <w:rPr>
          <w:rFonts w:cs="Arial"/>
          <w:b/>
          <w:bCs/>
          <w:color w:val="606061"/>
          <w:sz w:val="22"/>
          <w:szCs w:val="22"/>
        </w:rPr>
        <w:t xml:space="preserve">neue </w:t>
      </w:r>
      <w:hyperlink r:id="rId10" w:history="1">
        <w:r w:rsidR="00510A15" w:rsidRPr="00D64290">
          <w:rPr>
            <w:rStyle w:val="Hyperlink"/>
            <w:rFonts w:cs="Arial"/>
            <w:b/>
            <w:bCs/>
            <w:sz w:val="22"/>
            <w:szCs w:val="22"/>
          </w:rPr>
          <w:t>Schrittmotor</w:t>
        </w:r>
      </w:hyperlink>
      <w:r w:rsidR="00593A77" w:rsidRPr="00DE62D2">
        <w:rPr>
          <w:rFonts w:cs="Arial"/>
          <w:b/>
          <w:bCs/>
          <w:color w:val="606061"/>
          <w:sz w:val="22"/>
          <w:szCs w:val="22"/>
        </w:rPr>
        <w:t xml:space="preserve"> </w:t>
      </w:r>
      <w:r w:rsidR="00510A15" w:rsidRPr="00DE62D2">
        <w:rPr>
          <w:rFonts w:cs="Arial"/>
          <w:b/>
          <w:bCs/>
          <w:color w:val="606061"/>
          <w:sz w:val="22"/>
          <w:szCs w:val="22"/>
        </w:rPr>
        <w:t>der</w:t>
      </w:r>
      <w:r w:rsidR="00030ED6" w:rsidRPr="00DE62D2">
        <w:rPr>
          <w:rFonts w:cs="Arial"/>
          <w:b/>
          <w:bCs/>
          <w:color w:val="606061"/>
          <w:sz w:val="22"/>
          <w:szCs w:val="22"/>
        </w:rPr>
        <w:t xml:space="preserve"> item Industrietechnik GmbH</w:t>
      </w:r>
      <w:r w:rsidRPr="00DE62D2">
        <w:rPr>
          <w:rFonts w:cs="Arial"/>
          <w:b/>
          <w:bCs/>
          <w:color w:val="606061"/>
          <w:sz w:val="22"/>
          <w:szCs w:val="22"/>
        </w:rPr>
        <w:t xml:space="preserve"> </w:t>
      </w:r>
      <w:r w:rsidR="00B53A5B" w:rsidRPr="00DE62D2">
        <w:rPr>
          <w:rFonts w:cs="Arial"/>
          <w:b/>
          <w:bCs/>
          <w:color w:val="606061"/>
          <w:sz w:val="22"/>
          <w:szCs w:val="22"/>
        </w:rPr>
        <w:t xml:space="preserve">hat die </w:t>
      </w:r>
      <w:r w:rsidR="007C1D73" w:rsidRPr="00DE62D2">
        <w:rPr>
          <w:rFonts w:cs="Arial"/>
          <w:b/>
          <w:bCs/>
          <w:color w:val="606061"/>
          <w:sz w:val="22"/>
          <w:szCs w:val="22"/>
        </w:rPr>
        <w:t>S</w:t>
      </w:r>
      <w:r w:rsidR="00B53A5B" w:rsidRPr="00DE62D2">
        <w:rPr>
          <w:rFonts w:cs="Arial"/>
          <w:b/>
          <w:bCs/>
          <w:color w:val="606061"/>
          <w:sz w:val="22"/>
          <w:szCs w:val="22"/>
        </w:rPr>
        <w:t xml:space="preserve">teuerung </w:t>
      </w:r>
      <w:r w:rsidR="00BB1EB9">
        <w:rPr>
          <w:rFonts w:cs="Arial"/>
          <w:b/>
          <w:bCs/>
          <w:color w:val="606061"/>
          <w:sz w:val="22"/>
          <w:szCs w:val="22"/>
        </w:rPr>
        <w:t xml:space="preserve">inklusive Logik </w:t>
      </w:r>
      <w:r w:rsidR="00B53A5B" w:rsidRPr="00DE62D2">
        <w:rPr>
          <w:rFonts w:cs="Arial"/>
          <w:b/>
          <w:bCs/>
          <w:color w:val="606061"/>
          <w:sz w:val="22"/>
          <w:szCs w:val="22"/>
        </w:rPr>
        <w:t>direkt integrier</w:t>
      </w:r>
      <w:r w:rsidR="007C1D73" w:rsidRPr="00DE62D2">
        <w:rPr>
          <w:rFonts w:cs="Arial"/>
          <w:b/>
          <w:bCs/>
          <w:color w:val="606061"/>
          <w:sz w:val="22"/>
          <w:szCs w:val="22"/>
        </w:rPr>
        <w:t>t.</w:t>
      </w:r>
      <w:r w:rsidR="007B6D74" w:rsidRPr="00DE62D2">
        <w:rPr>
          <w:rFonts w:cs="Arial"/>
          <w:b/>
          <w:bCs/>
          <w:color w:val="606061"/>
          <w:sz w:val="22"/>
          <w:szCs w:val="22"/>
        </w:rPr>
        <w:t xml:space="preserve"> </w:t>
      </w:r>
      <w:r w:rsidR="007533BF" w:rsidRPr="00DE62D2">
        <w:rPr>
          <w:rFonts w:cs="Arial"/>
          <w:b/>
          <w:bCs/>
          <w:color w:val="606061"/>
          <w:sz w:val="22"/>
          <w:szCs w:val="22"/>
        </w:rPr>
        <w:t>Mit</w:t>
      </w:r>
      <w:r w:rsidR="00593A9D" w:rsidRPr="00DE62D2">
        <w:rPr>
          <w:rFonts w:cs="Arial"/>
          <w:b/>
          <w:bCs/>
          <w:color w:val="606061"/>
          <w:sz w:val="22"/>
          <w:szCs w:val="22"/>
        </w:rPr>
        <w:t xml:space="preserve"> minimalem Installationsaufwand </w:t>
      </w:r>
      <w:r w:rsidR="007533BF" w:rsidRPr="00DE62D2">
        <w:rPr>
          <w:rFonts w:cs="Arial"/>
          <w:b/>
          <w:bCs/>
          <w:color w:val="606061"/>
          <w:sz w:val="22"/>
          <w:szCs w:val="22"/>
        </w:rPr>
        <w:t xml:space="preserve">ermöglicht er präzise und effiziente Bewegungen in der </w:t>
      </w:r>
      <w:r w:rsidR="00422DE0" w:rsidRPr="00DE62D2">
        <w:rPr>
          <w:rFonts w:cs="Arial"/>
          <w:b/>
          <w:bCs/>
          <w:color w:val="606061"/>
          <w:sz w:val="22"/>
          <w:szCs w:val="22"/>
        </w:rPr>
        <w:t>Lineartechnik</w:t>
      </w:r>
      <w:r w:rsidR="00A0114C">
        <w:rPr>
          <w:rFonts w:cs="Arial"/>
          <w:b/>
          <w:bCs/>
          <w:color w:val="606061"/>
          <w:sz w:val="22"/>
          <w:szCs w:val="22"/>
        </w:rPr>
        <w:t> </w:t>
      </w:r>
      <w:r w:rsidR="007533BF" w:rsidRPr="00DE62D2">
        <w:rPr>
          <w:rFonts w:cs="Arial"/>
          <w:b/>
          <w:bCs/>
          <w:color w:val="606061"/>
          <w:sz w:val="22"/>
          <w:szCs w:val="22"/>
        </w:rPr>
        <w:t xml:space="preserve">– ideal </w:t>
      </w:r>
      <w:r w:rsidR="00333E26" w:rsidRPr="00DE62D2">
        <w:rPr>
          <w:rFonts w:cs="Arial"/>
          <w:b/>
          <w:bCs/>
          <w:color w:val="606061"/>
          <w:sz w:val="22"/>
          <w:szCs w:val="22"/>
        </w:rPr>
        <w:t>für moderne Automatisierungsumgebungen</w:t>
      </w:r>
      <w:r w:rsidR="00593A9D" w:rsidRPr="00DE62D2">
        <w:rPr>
          <w:rFonts w:cs="Arial"/>
          <w:b/>
          <w:bCs/>
          <w:color w:val="606061"/>
          <w:sz w:val="22"/>
          <w:szCs w:val="22"/>
        </w:rPr>
        <w:t>.</w:t>
      </w:r>
    </w:p>
    <w:p w14:paraId="242BFDBF" w14:textId="368585A7" w:rsidR="003356C9" w:rsidRDefault="00333E26" w:rsidP="00F067CA">
      <w:pPr>
        <w:pStyle w:val="pf0"/>
        <w:spacing w:line="360" w:lineRule="auto"/>
        <w:jc w:val="both"/>
        <w:rPr>
          <w:rFonts w:ascii="Arial" w:eastAsia="Cambria" w:hAnsi="Arial" w:cs="Arial"/>
          <w:noProof/>
          <w:color w:val="606061"/>
          <w:sz w:val="22"/>
          <w:szCs w:val="22"/>
        </w:rPr>
      </w:pPr>
      <w:r w:rsidRPr="00DE62D2">
        <w:rPr>
          <w:rFonts w:ascii="Arial" w:eastAsia="Cambria" w:hAnsi="Arial" w:cs="Arial"/>
          <w:noProof/>
          <w:color w:val="606061"/>
          <w:sz w:val="22"/>
          <w:szCs w:val="22"/>
        </w:rPr>
        <w:t>Als</w:t>
      </w:r>
      <w:r w:rsidR="00204F90" w:rsidRPr="00DE62D2">
        <w:rPr>
          <w:rFonts w:ascii="Arial" w:eastAsia="Cambria" w:hAnsi="Arial" w:cs="Arial"/>
          <w:noProof/>
          <w:color w:val="606061"/>
          <w:sz w:val="22"/>
          <w:szCs w:val="22"/>
        </w:rPr>
        <w:t xml:space="preserve"> </w:t>
      </w:r>
      <w:r w:rsidR="00000A1B" w:rsidRPr="00DE62D2">
        <w:rPr>
          <w:rFonts w:ascii="Arial" w:eastAsia="Cambria" w:hAnsi="Arial" w:cs="Arial"/>
          <w:noProof/>
          <w:color w:val="606061"/>
          <w:sz w:val="22"/>
          <w:szCs w:val="22"/>
        </w:rPr>
        <w:t>Plug-and-Play-</w:t>
      </w:r>
      <w:r w:rsidRPr="00DE62D2">
        <w:rPr>
          <w:rFonts w:ascii="Arial" w:eastAsia="Cambria" w:hAnsi="Arial" w:cs="Arial"/>
          <w:noProof/>
          <w:color w:val="606061"/>
          <w:sz w:val="22"/>
          <w:szCs w:val="22"/>
        </w:rPr>
        <w:t xml:space="preserve">Komponente lässt sich der </w:t>
      </w:r>
      <w:r w:rsidR="007C1D73" w:rsidRPr="00DE62D2">
        <w:rPr>
          <w:rFonts w:ascii="Arial" w:eastAsia="Cambria" w:hAnsi="Arial" w:cs="Arial"/>
          <w:noProof/>
          <w:color w:val="606061"/>
          <w:sz w:val="22"/>
          <w:szCs w:val="22"/>
        </w:rPr>
        <w:t>integrierte Motor</w:t>
      </w:r>
      <w:r w:rsidR="00F15E93">
        <w:rPr>
          <w:rFonts w:ascii="Arial" w:eastAsia="Cambria" w:hAnsi="Arial" w:cs="Arial"/>
          <w:noProof/>
          <w:color w:val="606061"/>
          <w:sz w:val="22"/>
          <w:szCs w:val="22"/>
        </w:rPr>
        <w:t xml:space="preserve"> ST</w:t>
      </w:r>
      <w:r w:rsidR="007C1D73" w:rsidRPr="00DE62D2">
        <w:rPr>
          <w:rFonts w:ascii="Arial" w:eastAsia="Cambria" w:hAnsi="Arial" w:cs="Arial"/>
          <w:noProof/>
          <w:color w:val="606061"/>
          <w:sz w:val="22"/>
          <w:szCs w:val="22"/>
        </w:rPr>
        <w:t xml:space="preserve"> NEMA</w:t>
      </w:r>
      <w:r w:rsidR="00594AF7">
        <w:rPr>
          <w:rFonts w:ascii="Arial" w:eastAsia="Cambria" w:hAnsi="Arial" w:cs="Arial"/>
          <w:noProof/>
          <w:color w:val="606061"/>
          <w:sz w:val="22"/>
          <w:szCs w:val="22"/>
        </w:rPr>
        <w:t>24</w:t>
      </w:r>
      <w:r w:rsidR="009A5160" w:rsidRPr="00DE62D2">
        <w:rPr>
          <w:rFonts w:ascii="Arial" w:eastAsia="Cambria" w:hAnsi="Arial" w:cs="Arial"/>
          <w:noProof/>
          <w:color w:val="606061"/>
          <w:sz w:val="22"/>
          <w:szCs w:val="22"/>
        </w:rPr>
        <w:t xml:space="preserve">-310-48-T1 </w:t>
      </w:r>
      <w:r w:rsidR="00E436FC" w:rsidRPr="00DE62D2">
        <w:rPr>
          <w:rFonts w:ascii="Arial" w:eastAsia="Cambria" w:hAnsi="Arial" w:cs="Arial"/>
          <w:noProof/>
          <w:color w:val="606061"/>
          <w:sz w:val="22"/>
          <w:szCs w:val="22"/>
        </w:rPr>
        <w:t>perfekt mit den item Lineareinheiten verbinden</w:t>
      </w:r>
      <w:r w:rsidR="00E43B67" w:rsidRPr="00DE62D2">
        <w:rPr>
          <w:rFonts w:ascii="Arial" w:eastAsia="Cambria" w:hAnsi="Arial" w:cs="Arial"/>
          <w:noProof/>
          <w:color w:val="606061"/>
          <w:sz w:val="22"/>
          <w:szCs w:val="22"/>
        </w:rPr>
        <w:t xml:space="preserve"> –</w:t>
      </w:r>
      <w:r w:rsidR="007E12AD" w:rsidRPr="00DE62D2">
        <w:rPr>
          <w:rFonts w:ascii="Arial" w:eastAsia="Cambria" w:hAnsi="Arial" w:cs="Arial"/>
          <w:noProof/>
          <w:color w:val="606061"/>
          <w:sz w:val="22"/>
          <w:szCs w:val="22"/>
        </w:rPr>
        <w:t xml:space="preserve"> ganz ohne separate Steuerungseinheit oder aufwendige Verkabelung</w:t>
      </w:r>
      <w:r w:rsidR="00C718AF" w:rsidRPr="00DE62D2">
        <w:rPr>
          <w:rFonts w:ascii="Arial" w:eastAsia="Cambria" w:hAnsi="Arial" w:cs="Arial"/>
          <w:noProof/>
          <w:color w:val="606061"/>
          <w:sz w:val="22"/>
          <w:szCs w:val="22"/>
        </w:rPr>
        <w:t xml:space="preserve">. </w:t>
      </w:r>
      <w:r w:rsidR="00580475" w:rsidRPr="00DE62D2">
        <w:rPr>
          <w:rFonts w:ascii="Arial" w:eastAsia="Cambria" w:hAnsi="Arial" w:cs="Arial"/>
          <w:noProof/>
          <w:color w:val="606061"/>
          <w:sz w:val="22"/>
          <w:szCs w:val="22"/>
        </w:rPr>
        <w:t xml:space="preserve">Dank </w:t>
      </w:r>
      <w:r w:rsidR="00F15E93">
        <w:rPr>
          <w:rFonts w:ascii="Arial" w:eastAsia="Cambria" w:hAnsi="Arial" w:cs="Arial"/>
          <w:noProof/>
          <w:color w:val="606061"/>
          <w:sz w:val="22"/>
          <w:szCs w:val="22"/>
        </w:rPr>
        <w:t>s</w:t>
      </w:r>
      <w:r w:rsidR="00580475" w:rsidRPr="00DE62D2">
        <w:rPr>
          <w:rFonts w:ascii="Arial" w:eastAsia="Cambria" w:hAnsi="Arial" w:cs="Arial"/>
          <w:noProof/>
          <w:color w:val="606061"/>
          <w:sz w:val="22"/>
          <w:szCs w:val="22"/>
        </w:rPr>
        <w:t>tandardisierte</w:t>
      </w:r>
      <w:r w:rsidR="00F15E93">
        <w:rPr>
          <w:rFonts w:ascii="Arial" w:eastAsia="Cambria" w:hAnsi="Arial" w:cs="Arial"/>
          <w:noProof/>
          <w:color w:val="606061"/>
          <w:sz w:val="22"/>
          <w:szCs w:val="22"/>
        </w:rPr>
        <w:t>m</w:t>
      </w:r>
      <w:r w:rsidR="008D32D7" w:rsidRPr="00DE62D2">
        <w:rPr>
          <w:rFonts w:ascii="Arial" w:eastAsia="Cambria" w:hAnsi="Arial" w:cs="Arial"/>
          <w:noProof/>
          <w:color w:val="606061"/>
          <w:sz w:val="22"/>
          <w:szCs w:val="22"/>
        </w:rPr>
        <w:t xml:space="preserve"> </w:t>
      </w:r>
      <w:r w:rsidR="00290FCE" w:rsidRPr="00DE62D2">
        <w:rPr>
          <w:rFonts w:ascii="Arial" w:eastAsia="Cambria" w:hAnsi="Arial" w:cs="Arial"/>
          <w:noProof/>
          <w:color w:val="606061"/>
          <w:sz w:val="22"/>
          <w:szCs w:val="22"/>
        </w:rPr>
        <w:t>NEMA24-Flansc</w:t>
      </w:r>
      <w:r w:rsidR="00F15E93">
        <w:rPr>
          <w:rFonts w:ascii="Arial" w:eastAsia="Cambria" w:hAnsi="Arial" w:cs="Arial"/>
          <w:noProof/>
          <w:color w:val="606061"/>
          <w:sz w:val="22"/>
          <w:szCs w:val="22"/>
        </w:rPr>
        <w:t>h</w:t>
      </w:r>
      <w:r w:rsidR="00290FCE" w:rsidRPr="00DE62D2">
        <w:rPr>
          <w:rFonts w:ascii="Arial" w:eastAsia="Cambria" w:hAnsi="Arial" w:cs="Arial"/>
          <w:noProof/>
          <w:color w:val="606061"/>
          <w:sz w:val="22"/>
          <w:szCs w:val="22"/>
        </w:rPr>
        <w:t xml:space="preserve"> und kompatible</w:t>
      </w:r>
      <w:r w:rsidR="00F15E93">
        <w:rPr>
          <w:rFonts w:ascii="Arial" w:eastAsia="Cambria" w:hAnsi="Arial" w:cs="Arial"/>
          <w:noProof/>
          <w:color w:val="606061"/>
          <w:sz w:val="22"/>
          <w:szCs w:val="22"/>
        </w:rPr>
        <w:t>n</w:t>
      </w:r>
      <w:r w:rsidR="00290FCE" w:rsidRPr="00DE62D2">
        <w:rPr>
          <w:rFonts w:ascii="Arial" w:eastAsia="Cambria" w:hAnsi="Arial" w:cs="Arial"/>
          <w:noProof/>
          <w:color w:val="606061"/>
          <w:sz w:val="22"/>
          <w:szCs w:val="22"/>
        </w:rPr>
        <w:t xml:space="preserve"> Antriebssätze</w:t>
      </w:r>
      <w:r w:rsidR="00F15E93">
        <w:rPr>
          <w:rFonts w:ascii="Arial" w:eastAsia="Cambria" w:hAnsi="Arial" w:cs="Arial"/>
          <w:noProof/>
          <w:color w:val="606061"/>
          <w:sz w:val="22"/>
          <w:szCs w:val="22"/>
        </w:rPr>
        <w:t>n</w:t>
      </w:r>
      <w:r w:rsidR="00550FBC" w:rsidRPr="00DE62D2">
        <w:rPr>
          <w:rFonts w:ascii="Arial" w:eastAsia="Cambria" w:hAnsi="Arial" w:cs="Arial"/>
          <w:noProof/>
          <w:color w:val="606061"/>
          <w:sz w:val="22"/>
          <w:szCs w:val="22"/>
        </w:rPr>
        <w:t xml:space="preserve"> gelingt die Integration schnell und unkompliziert</w:t>
      </w:r>
      <w:r w:rsidR="00290FCE" w:rsidRPr="00DE62D2">
        <w:rPr>
          <w:rFonts w:ascii="Arial" w:eastAsia="Cambria" w:hAnsi="Arial" w:cs="Arial"/>
          <w:noProof/>
          <w:color w:val="606061"/>
          <w:sz w:val="22"/>
          <w:szCs w:val="22"/>
        </w:rPr>
        <w:t>.</w:t>
      </w:r>
      <w:r w:rsidR="00BB2B0E" w:rsidRPr="00DE62D2">
        <w:rPr>
          <w:rFonts w:ascii="Arial" w:eastAsia="Cambria" w:hAnsi="Arial" w:cs="Arial"/>
          <w:noProof/>
          <w:color w:val="606061"/>
          <w:sz w:val="22"/>
          <w:szCs w:val="22"/>
        </w:rPr>
        <w:t xml:space="preserve"> </w:t>
      </w:r>
      <w:r w:rsidR="006658B5" w:rsidRPr="00DE62D2">
        <w:rPr>
          <w:rFonts w:ascii="Arial" w:eastAsia="Cambria" w:hAnsi="Arial" w:cs="Arial"/>
          <w:noProof/>
          <w:color w:val="606061"/>
          <w:sz w:val="22"/>
          <w:szCs w:val="22"/>
        </w:rPr>
        <w:t xml:space="preserve">Für die technische </w:t>
      </w:r>
      <w:r w:rsidR="00BB2B0E" w:rsidRPr="00DE62D2">
        <w:rPr>
          <w:rFonts w:ascii="Arial" w:eastAsia="Cambria" w:hAnsi="Arial" w:cs="Arial"/>
          <w:noProof/>
          <w:color w:val="606061"/>
          <w:sz w:val="22"/>
          <w:szCs w:val="22"/>
        </w:rPr>
        <w:t xml:space="preserve">Auslegung </w:t>
      </w:r>
      <w:r w:rsidR="006658B5" w:rsidRPr="00DE62D2">
        <w:rPr>
          <w:rFonts w:ascii="Arial" w:eastAsia="Cambria" w:hAnsi="Arial" w:cs="Arial"/>
          <w:noProof/>
          <w:color w:val="606061"/>
          <w:sz w:val="22"/>
          <w:szCs w:val="22"/>
        </w:rPr>
        <w:t>sorgt</w:t>
      </w:r>
      <w:r w:rsidR="00BB2B0E" w:rsidRPr="00DE62D2">
        <w:rPr>
          <w:rFonts w:ascii="Arial" w:eastAsia="Cambria" w:hAnsi="Arial" w:cs="Arial"/>
          <w:noProof/>
          <w:color w:val="606061"/>
          <w:sz w:val="22"/>
          <w:szCs w:val="22"/>
        </w:rPr>
        <w:t xml:space="preserve"> der </w:t>
      </w:r>
      <w:r w:rsidR="00BB2B0E" w:rsidRPr="00E47B1C">
        <w:rPr>
          <w:rFonts w:ascii="Arial" w:eastAsia="Cambria" w:hAnsi="Arial" w:cs="Arial"/>
          <w:noProof/>
          <w:color w:val="606061"/>
          <w:sz w:val="22"/>
          <w:szCs w:val="22"/>
        </w:rPr>
        <w:t>item Motion Designer</w:t>
      </w:r>
      <w:r w:rsidR="006658B5" w:rsidRPr="00DE62D2">
        <w:rPr>
          <w:rFonts w:ascii="Arial" w:eastAsia="Cambria" w:hAnsi="Arial" w:cs="Arial"/>
          <w:i/>
          <w:iCs/>
          <w:noProof/>
          <w:color w:val="606061"/>
          <w:sz w:val="22"/>
          <w:szCs w:val="22"/>
        </w:rPr>
        <w:t>:</w:t>
      </w:r>
      <w:r w:rsidR="00BB2B0E" w:rsidRPr="00DE62D2">
        <w:rPr>
          <w:rFonts w:ascii="Arial" w:eastAsia="Cambria" w:hAnsi="Arial" w:cs="Arial"/>
          <w:noProof/>
          <w:color w:val="606061"/>
          <w:sz w:val="22"/>
          <w:szCs w:val="22"/>
        </w:rPr>
        <w:t xml:space="preserve"> Die Online-Software </w:t>
      </w:r>
      <w:r w:rsidR="0060319A" w:rsidRPr="00DE62D2">
        <w:rPr>
          <w:rFonts w:ascii="Arial" w:eastAsia="Cambria" w:hAnsi="Arial" w:cs="Arial"/>
          <w:noProof/>
          <w:color w:val="606061"/>
          <w:sz w:val="22"/>
          <w:szCs w:val="22"/>
        </w:rPr>
        <w:t xml:space="preserve">erstellt auf Basis </w:t>
      </w:r>
      <w:r w:rsidR="00BB2B0E" w:rsidRPr="00DE62D2">
        <w:rPr>
          <w:rFonts w:ascii="Arial" w:eastAsia="Cambria" w:hAnsi="Arial" w:cs="Arial"/>
          <w:noProof/>
          <w:color w:val="606061"/>
          <w:sz w:val="22"/>
          <w:szCs w:val="22"/>
        </w:rPr>
        <w:t>individuelle</w:t>
      </w:r>
      <w:r w:rsidR="0060319A" w:rsidRPr="00DE62D2">
        <w:rPr>
          <w:rFonts w:ascii="Arial" w:eastAsia="Cambria" w:hAnsi="Arial" w:cs="Arial"/>
          <w:noProof/>
          <w:color w:val="606061"/>
          <w:sz w:val="22"/>
          <w:szCs w:val="22"/>
        </w:rPr>
        <w:t>r</w:t>
      </w:r>
      <w:r w:rsidR="00BB2B0E" w:rsidRPr="00DE62D2">
        <w:rPr>
          <w:rFonts w:ascii="Arial" w:eastAsia="Cambria" w:hAnsi="Arial" w:cs="Arial"/>
          <w:noProof/>
          <w:color w:val="606061"/>
          <w:sz w:val="22"/>
          <w:szCs w:val="22"/>
        </w:rPr>
        <w:t xml:space="preserve"> Anforderungen wie Last, Hub und</w:t>
      </w:r>
      <w:r w:rsidR="00847399">
        <w:rPr>
          <w:rFonts w:ascii="Arial" w:eastAsia="Cambria" w:hAnsi="Arial" w:cs="Arial"/>
          <w:noProof/>
          <w:color w:val="606061"/>
          <w:sz w:val="22"/>
          <w:szCs w:val="22"/>
        </w:rPr>
        <w:t xml:space="preserve"> Bewegungsprofil</w:t>
      </w:r>
      <w:r w:rsidR="00BB2B0E" w:rsidRPr="00DE62D2">
        <w:rPr>
          <w:rFonts w:ascii="Arial" w:eastAsia="Cambria" w:hAnsi="Arial" w:cs="Arial"/>
          <w:noProof/>
          <w:color w:val="606061"/>
          <w:sz w:val="22"/>
          <w:szCs w:val="22"/>
        </w:rPr>
        <w:t xml:space="preserve"> </w:t>
      </w:r>
      <w:r w:rsidR="000E1438" w:rsidRPr="00DE62D2">
        <w:rPr>
          <w:rFonts w:ascii="Arial" w:eastAsia="Cambria" w:hAnsi="Arial" w:cs="Arial"/>
          <w:noProof/>
          <w:color w:val="606061"/>
          <w:sz w:val="22"/>
          <w:szCs w:val="22"/>
        </w:rPr>
        <w:t xml:space="preserve">eine </w:t>
      </w:r>
      <w:r w:rsidR="00BB2B0E" w:rsidRPr="00DE62D2">
        <w:rPr>
          <w:rFonts w:ascii="Arial" w:eastAsia="Cambria" w:hAnsi="Arial" w:cs="Arial"/>
          <w:noProof/>
          <w:color w:val="606061"/>
          <w:sz w:val="22"/>
          <w:szCs w:val="22"/>
        </w:rPr>
        <w:t>maßgeschneiderte Kombination aus Antrieb und Lineareinheit.</w:t>
      </w:r>
      <w:r w:rsidR="00B11404" w:rsidRPr="00DE62D2">
        <w:rPr>
          <w:rFonts w:ascii="Arial" w:eastAsia="Cambria" w:hAnsi="Arial" w:cs="Arial"/>
          <w:noProof/>
          <w:color w:val="606061"/>
          <w:sz w:val="22"/>
          <w:szCs w:val="22"/>
        </w:rPr>
        <w:t xml:space="preserve"> </w:t>
      </w:r>
      <w:r w:rsidR="003356C9" w:rsidRPr="00DE62D2">
        <w:rPr>
          <w:rFonts w:ascii="Arial" w:eastAsia="Cambria" w:hAnsi="Arial" w:cs="Arial"/>
          <w:noProof/>
          <w:color w:val="606061"/>
          <w:sz w:val="22"/>
          <w:szCs w:val="22"/>
        </w:rPr>
        <w:t xml:space="preserve">Darüber hinaus bietet die Software die Möglichkeit, technische Informationen, Analysen und CAD-Daten als Projektdokumentation herunterzuladen – ideal zur Weiterverarbeitung in anderen Programmen. </w:t>
      </w:r>
    </w:p>
    <w:p w14:paraId="30D270D4" w14:textId="3E524510" w:rsidR="00F61824" w:rsidRPr="00F61824" w:rsidRDefault="004C2BB4" w:rsidP="00F61824">
      <w:pPr>
        <w:pStyle w:val="pf0"/>
        <w:spacing w:line="276" w:lineRule="auto"/>
        <w:jc w:val="both"/>
        <w:rPr>
          <w:rFonts w:ascii="Arial" w:eastAsia="Cambria" w:hAnsi="Arial" w:cs="Arial"/>
          <w:b/>
          <w:bCs/>
          <w:color w:val="606061"/>
          <w:sz w:val="28"/>
          <w:szCs w:val="28"/>
          <w:lang w:eastAsia="en-US"/>
        </w:rPr>
      </w:pPr>
      <w:r>
        <w:rPr>
          <w:rFonts w:ascii="Arial" w:eastAsia="Cambria" w:hAnsi="Arial" w:cs="Arial"/>
          <w:b/>
          <w:bCs/>
          <w:color w:val="606061"/>
          <w:sz w:val="28"/>
          <w:szCs w:val="28"/>
          <w:lang w:eastAsia="en-US"/>
        </w:rPr>
        <w:t xml:space="preserve">Hohes </w:t>
      </w:r>
      <w:r w:rsidR="002C282E">
        <w:rPr>
          <w:rFonts w:ascii="Arial" w:eastAsia="Cambria" w:hAnsi="Arial" w:cs="Arial"/>
          <w:b/>
          <w:bCs/>
          <w:color w:val="606061"/>
          <w:sz w:val="28"/>
          <w:szCs w:val="28"/>
          <w:lang w:eastAsia="en-US"/>
        </w:rPr>
        <w:t xml:space="preserve">Drehmoment </w:t>
      </w:r>
      <w:r w:rsidR="0021398E">
        <w:rPr>
          <w:rFonts w:ascii="Arial" w:eastAsia="Cambria" w:hAnsi="Arial" w:cs="Arial"/>
          <w:b/>
          <w:bCs/>
          <w:color w:val="606061"/>
          <w:sz w:val="28"/>
          <w:szCs w:val="28"/>
          <w:lang w:eastAsia="en-US"/>
        </w:rPr>
        <w:t xml:space="preserve">und </w:t>
      </w:r>
      <w:r w:rsidR="002C282E">
        <w:rPr>
          <w:rFonts w:ascii="Arial" w:eastAsia="Cambria" w:hAnsi="Arial" w:cs="Arial"/>
          <w:b/>
          <w:bCs/>
          <w:color w:val="606061"/>
          <w:sz w:val="28"/>
          <w:szCs w:val="28"/>
          <w:lang w:eastAsia="en-US"/>
        </w:rPr>
        <w:t>kompakte Bauweise</w:t>
      </w:r>
    </w:p>
    <w:p w14:paraId="27027FA2" w14:textId="482AE015" w:rsidR="001D241B" w:rsidRPr="00DE62D2" w:rsidRDefault="001D241B" w:rsidP="00F067CA">
      <w:pPr>
        <w:pStyle w:val="pf0"/>
        <w:spacing w:line="360" w:lineRule="auto"/>
        <w:jc w:val="both"/>
        <w:rPr>
          <w:rFonts w:ascii="Arial" w:eastAsia="Cambria" w:hAnsi="Arial" w:cs="Arial"/>
          <w:noProof/>
          <w:color w:val="606061"/>
          <w:sz w:val="22"/>
          <w:szCs w:val="22"/>
        </w:rPr>
      </w:pPr>
      <w:r w:rsidRPr="00DE62D2">
        <w:rPr>
          <w:rFonts w:ascii="Arial" w:eastAsia="Cambria" w:hAnsi="Arial" w:cs="Arial"/>
          <w:noProof/>
          <w:color w:val="606061"/>
          <w:sz w:val="22"/>
          <w:szCs w:val="22"/>
        </w:rPr>
        <w:t xml:space="preserve">„Wir wollten ein Produkt entwickeln, das nicht nur technisch überzeugt, sondern unseren Kunden auch die Arbeit spürbar erleichtert – von der </w:t>
      </w:r>
      <w:r w:rsidR="000F2AD1" w:rsidRPr="00DE62D2">
        <w:rPr>
          <w:rFonts w:ascii="Arial" w:eastAsia="Cambria" w:hAnsi="Arial" w:cs="Arial"/>
          <w:noProof/>
          <w:color w:val="606061"/>
          <w:sz w:val="22"/>
          <w:szCs w:val="22"/>
        </w:rPr>
        <w:t>Auslegung</w:t>
      </w:r>
      <w:r w:rsidR="0072164A" w:rsidRPr="00DE62D2">
        <w:rPr>
          <w:rFonts w:ascii="Arial" w:eastAsia="Cambria" w:hAnsi="Arial" w:cs="Arial"/>
          <w:noProof/>
          <w:color w:val="606061"/>
          <w:sz w:val="22"/>
          <w:szCs w:val="22"/>
        </w:rPr>
        <w:t xml:space="preserve"> bis zur Inbetriebnahme</w:t>
      </w:r>
      <w:r w:rsidRPr="00DE62D2">
        <w:rPr>
          <w:rFonts w:ascii="Arial" w:eastAsia="Cambria" w:hAnsi="Arial" w:cs="Arial"/>
          <w:noProof/>
          <w:color w:val="606061"/>
          <w:sz w:val="22"/>
          <w:szCs w:val="22"/>
        </w:rPr>
        <w:t>“, sagt Oliver Lange</w:t>
      </w:r>
      <w:r w:rsidR="005B7079" w:rsidRPr="00DE62D2">
        <w:rPr>
          <w:rFonts w:ascii="Arial" w:eastAsia="Cambria" w:hAnsi="Arial" w:cs="Arial"/>
          <w:noProof/>
          <w:color w:val="606061"/>
          <w:sz w:val="22"/>
          <w:szCs w:val="22"/>
        </w:rPr>
        <w:t xml:space="preserve">, </w:t>
      </w:r>
      <w:r w:rsidR="006F569C">
        <w:rPr>
          <w:rFonts w:ascii="Arial" w:eastAsia="Cambria" w:hAnsi="Arial" w:cs="Arial"/>
          <w:noProof/>
          <w:color w:val="606061"/>
          <w:sz w:val="22"/>
          <w:szCs w:val="22"/>
        </w:rPr>
        <w:t>Produktmanager für Automation</w:t>
      </w:r>
      <w:r w:rsidR="005B7079" w:rsidRPr="00DE62D2">
        <w:rPr>
          <w:rFonts w:ascii="Arial" w:eastAsia="Cambria" w:hAnsi="Arial" w:cs="Arial"/>
          <w:noProof/>
          <w:color w:val="606061"/>
          <w:sz w:val="22"/>
          <w:szCs w:val="22"/>
        </w:rPr>
        <w:t xml:space="preserve"> bei item. </w:t>
      </w:r>
      <w:r w:rsidRPr="00DE62D2">
        <w:rPr>
          <w:rFonts w:ascii="Arial" w:eastAsia="Cambria" w:hAnsi="Arial" w:cs="Arial"/>
          <w:noProof/>
          <w:color w:val="606061"/>
          <w:sz w:val="22"/>
          <w:szCs w:val="22"/>
        </w:rPr>
        <w:t>„</w:t>
      </w:r>
      <w:r w:rsidR="000146EB">
        <w:rPr>
          <w:rFonts w:ascii="Arial" w:eastAsia="Cambria" w:hAnsi="Arial" w:cs="Arial"/>
          <w:noProof/>
          <w:color w:val="606061"/>
          <w:sz w:val="22"/>
          <w:szCs w:val="22"/>
        </w:rPr>
        <w:t>Dank der integrierten Steuerung</w:t>
      </w:r>
      <w:r w:rsidR="004F46CE">
        <w:rPr>
          <w:rFonts w:ascii="Arial" w:eastAsia="Cambria" w:hAnsi="Arial" w:cs="Arial"/>
          <w:noProof/>
          <w:color w:val="606061"/>
          <w:sz w:val="22"/>
          <w:szCs w:val="22"/>
        </w:rPr>
        <w:t xml:space="preserve"> kann der Aufwand bei der Montage und Parametrierung auf ein Minimum reduziert werden.</w:t>
      </w:r>
      <w:r w:rsidR="00DF7C13">
        <w:rPr>
          <w:rFonts w:ascii="Arial" w:eastAsia="Cambria" w:hAnsi="Arial" w:cs="Arial"/>
          <w:noProof/>
          <w:color w:val="606061"/>
          <w:sz w:val="22"/>
          <w:szCs w:val="22"/>
        </w:rPr>
        <w:t xml:space="preserve"> Gepaart mit der intuitiven Bedienung bietet der</w:t>
      </w:r>
      <w:r w:rsidR="00BA2080">
        <w:rPr>
          <w:rFonts w:ascii="Arial" w:eastAsia="Cambria" w:hAnsi="Arial" w:cs="Arial"/>
          <w:noProof/>
          <w:color w:val="606061"/>
          <w:sz w:val="22"/>
          <w:szCs w:val="22"/>
        </w:rPr>
        <w:t xml:space="preserve"> </w:t>
      </w:r>
      <w:r w:rsidR="00BA2080" w:rsidRPr="00DE62D2">
        <w:rPr>
          <w:rFonts w:ascii="Arial" w:eastAsia="Cambria" w:hAnsi="Arial" w:cs="Arial"/>
          <w:noProof/>
          <w:color w:val="606061"/>
          <w:sz w:val="22"/>
          <w:szCs w:val="22"/>
        </w:rPr>
        <w:t>ST NEMA24-310-48-T1</w:t>
      </w:r>
      <w:r w:rsidR="00BA2080">
        <w:rPr>
          <w:rFonts w:ascii="Arial" w:eastAsia="Cambria" w:hAnsi="Arial" w:cs="Arial"/>
          <w:noProof/>
          <w:color w:val="606061"/>
          <w:sz w:val="22"/>
          <w:szCs w:val="22"/>
        </w:rPr>
        <w:t xml:space="preserve"> eine </w:t>
      </w:r>
      <w:r w:rsidR="00BA2080" w:rsidRPr="00DE62D2">
        <w:rPr>
          <w:rFonts w:ascii="Arial" w:eastAsia="Cambria" w:hAnsi="Arial" w:cs="Arial"/>
          <w:noProof/>
          <w:color w:val="606061"/>
          <w:sz w:val="22"/>
          <w:szCs w:val="22"/>
        </w:rPr>
        <w:t>leistungsstarke, kompakte und benutzerfreundliche Lösung für moderne Lineareinheiten</w:t>
      </w:r>
      <w:r w:rsidR="00132AD7">
        <w:rPr>
          <w:rFonts w:ascii="Arial" w:eastAsia="Cambria" w:hAnsi="Arial" w:cs="Arial"/>
          <w:noProof/>
          <w:color w:val="606061"/>
          <w:sz w:val="22"/>
          <w:szCs w:val="22"/>
        </w:rPr>
        <w:t>.“</w:t>
      </w:r>
    </w:p>
    <w:p w14:paraId="25E72473" w14:textId="16E314D1" w:rsidR="001D241B" w:rsidRPr="00DE62D2" w:rsidRDefault="001D241B" w:rsidP="00F067CA">
      <w:pPr>
        <w:pStyle w:val="pf0"/>
        <w:spacing w:line="360" w:lineRule="auto"/>
        <w:jc w:val="both"/>
        <w:rPr>
          <w:rFonts w:ascii="Arial" w:eastAsia="Cambria" w:hAnsi="Arial" w:cs="Arial"/>
          <w:noProof/>
          <w:color w:val="606061"/>
          <w:sz w:val="22"/>
          <w:szCs w:val="22"/>
        </w:rPr>
      </w:pPr>
      <w:r w:rsidRPr="00DE62D2">
        <w:rPr>
          <w:rFonts w:ascii="Arial" w:eastAsia="Cambria" w:hAnsi="Arial" w:cs="Arial"/>
          <w:noProof/>
          <w:color w:val="606061"/>
          <w:sz w:val="22"/>
          <w:szCs w:val="22"/>
        </w:rPr>
        <w:t>Ein weitere</w:t>
      </w:r>
      <w:r w:rsidR="004A1E5A" w:rsidRPr="00DE62D2">
        <w:rPr>
          <w:rFonts w:ascii="Arial" w:eastAsia="Cambria" w:hAnsi="Arial" w:cs="Arial"/>
          <w:noProof/>
          <w:color w:val="606061"/>
          <w:sz w:val="22"/>
          <w:szCs w:val="22"/>
        </w:rPr>
        <w:t>s</w:t>
      </w:r>
      <w:r w:rsidRPr="00DE62D2">
        <w:rPr>
          <w:rFonts w:ascii="Arial" w:eastAsia="Cambria" w:hAnsi="Arial" w:cs="Arial"/>
          <w:noProof/>
          <w:color w:val="606061"/>
          <w:sz w:val="22"/>
          <w:szCs w:val="22"/>
        </w:rPr>
        <w:t xml:space="preserve"> </w:t>
      </w:r>
      <w:r w:rsidR="00B2112D" w:rsidRPr="00DE62D2">
        <w:rPr>
          <w:rFonts w:ascii="Arial" w:eastAsia="Cambria" w:hAnsi="Arial" w:cs="Arial"/>
          <w:noProof/>
          <w:color w:val="606061"/>
          <w:sz w:val="22"/>
          <w:szCs w:val="22"/>
        </w:rPr>
        <w:t>Plus</w:t>
      </w:r>
      <w:r w:rsidR="00577523" w:rsidRPr="00DE62D2">
        <w:rPr>
          <w:rFonts w:ascii="Arial" w:eastAsia="Cambria" w:hAnsi="Arial" w:cs="Arial"/>
          <w:noProof/>
          <w:color w:val="606061"/>
          <w:sz w:val="22"/>
          <w:szCs w:val="22"/>
        </w:rPr>
        <w:t>:</w:t>
      </w:r>
      <w:r w:rsidRPr="00DE62D2">
        <w:rPr>
          <w:rFonts w:ascii="Arial" w:eastAsia="Cambria" w:hAnsi="Arial" w:cs="Arial"/>
          <w:noProof/>
          <w:color w:val="606061"/>
          <w:sz w:val="22"/>
          <w:szCs w:val="22"/>
        </w:rPr>
        <w:t xml:space="preserve"> Der Schrittmotor liefert </w:t>
      </w:r>
      <w:r w:rsidR="00504245" w:rsidRPr="00DE62D2">
        <w:rPr>
          <w:rFonts w:ascii="Arial" w:eastAsia="Cambria" w:hAnsi="Arial" w:cs="Arial"/>
          <w:noProof/>
          <w:color w:val="606061"/>
          <w:sz w:val="22"/>
          <w:szCs w:val="22"/>
        </w:rPr>
        <w:t>bereits</w:t>
      </w:r>
      <w:r w:rsidR="00863D46" w:rsidRPr="00DE62D2">
        <w:rPr>
          <w:rFonts w:ascii="Arial" w:eastAsia="Cambria" w:hAnsi="Arial" w:cs="Arial"/>
          <w:noProof/>
          <w:color w:val="606061"/>
          <w:sz w:val="22"/>
          <w:szCs w:val="22"/>
        </w:rPr>
        <w:t xml:space="preserve"> </w:t>
      </w:r>
      <w:r w:rsidRPr="00DE62D2">
        <w:rPr>
          <w:rFonts w:ascii="Arial" w:eastAsia="Cambria" w:hAnsi="Arial" w:cs="Arial"/>
          <w:noProof/>
          <w:color w:val="606061"/>
          <w:sz w:val="22"/>
          <w:szCs w:val="22"/>
        </w:rPr>
        <w:t xml:space="preserve">bei niedrigen Drehzahlen </w:t>
      </w:r>
      <w:r w:rsidR="00026F66" w:rsidRPr="00DE62D2">
        <w:rPr>
          <w:rFonts w:ascii="Arial" w:eastAsia="Cambria" w:hAnsi="Arial" w:cs="Arial"/>
          <w:noProof/>
          <w:color w:val="606061"/>
          <w:sz w:val="22"/>
          <w:szCs w:val="22"/>
        </w:rPr>
        <w:t xml:space="preserve">ein hohes Drehmoment </w:t>
      </w:r>
      <w:r w:rsidR="00007DFE" w:rsidRPr="00DE62D2">
        <w:rPr>
          <w:rFonts w:ascii="Arial" w:eastAsia="Cambria" w:hAnsi="Arial" w:cs="Arial"/>
          <w:noProof/>
          <w:color w:val="606061"/>
          <w:sz w:val="22"/>
          <w:szCs w:val="22"/>
        </w:rPr>
        <w:t>von</w:t>
      </w:r>
      <w:r w:rsidR="00B74957">
        <w:rPr>
          <w:rFonts w:ascii="Arial" w:eastAsia="Cambria" w:hAnsi="Arial" w:cs="Arial"/>
          <w:noProof/>
          <w:color w:val="606061"/>
          <w:sz w:val="22"/>
          <w:szCs w:val="22"/>
        </w:rPr>
        <w:t xml:space="preserve"> 3</w:t>
      </w:r>
      <w:r w:rsidR="00007DFE" w:rsidRPr="00DE62D2">
        <w:rPr>
          <w:rFonts w:ascii="Arial" w:eastAsia="Cambria" w:hAnsi="Arial" w:cs="Arial"/>
          <w:noProof/>
          <w:color w:val="606061"/>
          <w:sz w:val="22"/>
          <w:szCs w:val="22"/>
        </w:rPr>
        <w:t xml:space="preserve"> </w:t>
      </w:r>
      <w:r w:rsidR="00EE2F49" w:rsidRPr="00DE62D2">
        <w:rPr>
          <w:rFonts w:ascii="Arial" w:eastAsia="Cambria" w:hAnsi="Arial" w:cs="Arial"/>
          <w:noProof/>
          <w:color w:val="606061"/>
          <w:sz w:val="22"/>
          <w:szCs w:val="22"/>
        </w:rPr>
        <w:t>Nm bei einer Nennleistung von 100 W</w:t>
      </w:r>
      <w:r w:rsidR="006252FF" w:rsidRPr="00DE62D2">
        <w:rPr>
          <w:rFonts w:ascii="Arial" w:eastAsia="Cambria" w:hAnsi="Arial" w:cs="Arial"/>
          <w:noProof/>
          <w:color w:val="606061"/>
          <w:sz w:val="22"/>
          <w:szCs w:val="22"/>
        </w:rPr>
        <w:t xml:space="preserve"> und benötigt daher </w:t>
      </w:r>
      <w:r w:rsidR="00B27E83" w:rsidRPr="00DE62D2">
        <w:rPr>
          <w:rFonts w:ascii="Arial" w:eastAsia="Cambria" w:hAnsi="Arial" w:cs="Arial"/>
          <w:noProof/>
          <w:color w:val="606061"/>
          <w:sz w:val="22"/>
          <w:szCs w:val="22"/>
        </w:rPr>
        <w:t>kein</w:t>
      </w:r>
      <w:r w:rsidR="002C586D" w:rsidRPr="00DE62D2">
        <w:rPr>
          <w:rFonts w:ascii="Arial" w:eastAsia="Cambria" w:hAnsi="Arial" w:cs="Arial"/>
          <w:noProof/>
          <w:color w:val="606061"/>
          <w:sz w:val="22"/>
          <w:szCs w:val="22"/>
        </w:rPr>
        <w:t xml:space="preserve"> zusätzliches Getriebe. </w:t>
      </w:r>
      <w:r w:rsidR="00D74571" w:rsidRPr="00DE62D2">
        <w:rPr>
          <w:rFonts w:ascii="Arial" w:eastAsia="Cambria" w:hAnsi="Arial" w:cs="Arial"/>
          <w:noProof/>
          <w:color w:val="606061"/>
          <w:sz w:val="22"/>
          <w:szCs w:val="22"/>
        </w:rPr>
        <w:t>Da</w:t>
      </w:r>
      <w:r w:rsidR="007A76E4" w:rsidRPr="00DE62D2">
        <w:rPr>
          <w:rFonts w:ascii="Arial" w:eastAsia="Cambria" w:hAnsi="Arial" w:cs="Arial"/>
          <w:noProof/>
          <w:color w:val="606061"/>
          <w:sz w:val="22"/>
          <w:szCs w:val="22"/>
        </w:rPr>
        <w:t xml:space="preserve">s </w:t>
      </w:r>
      <w:r w:rsidR="00A0114C">
        <w:rPr>
          <w:rFonts w:ascii="Arial" w:eastAsia="Cambria" w:hAnsi="Arial" w:cs="Arial"/>
          <w:noProof/>
          <w:color w:val="606061"/>
          <w:sz w:val="22"/>
          <w:szCs w:val="22"/>
        </w:rPr>
        <w:t>verringert</w:t>
      </w:r>
      <w:r w:rsidR="00A0114C" w:rsidRPr="00DE62D2">
        <w:rPr>
          <w:rFonts w:ascii="Arial" w:eastAsia="Cambria" w:hAnsi="Arial" w:cs="Arial"/>
          <w:noProof/>
          <w:color w:val="606061"/>
          <w:sz w:val="22"/>
          <w:szCs w:val="22"/>
        </w:rPr>
        <w:t xml:space="preserve"> </w:t>
      </w:r>
      <w:r w:rsidR="00E1273C" w:rsidRPr="00DE62D2">
        <w:rPr>
          <w:rFonts w:ascii="Arial" w:eastAsia="Cambria" w:hAnsi="Arial" w:cs="Arial"/>
          <w:noProof/>
          <w:color w:val="606061"/>
          <w:sz w:val="22"/>
          <w:szCs w:val="22"/>
        </w:rPr>
        <w:t>die Komplexität und</w:t>
      </w:r>
      <w:r w:rsidR="00B12939" w:rsidRPr="00DE62D2">
        <w:rPr>
          <w:rFonts w:ascii="Arial" w:eastAsia="Cambria" w:hAnsi="Arial" w:cs="Arial"/>
          <w:noProof/>
          <w:color w:val="606061"/>
          <w:sz w:val="22"/>
          <w:szCs w:val="22"/>
        </w:rPr>
        <w:t xml:space="preserve"> </w:t>
      </w:r>
      <w:r w:rsidR="007A76E4" w:rsidRPr="00DE62D2">
        <w:rPr>
          <w:rFonts w:ascii="Arial" w:eastAsia="Cambria" w:hAnsi="Arial" w:cs="Arial"/>
          <w:noProof/>
          <w:color w:val="606061"/>
          <w:sz w:val="22"/>
          <w:szCs w:val="22"/>
        </w:rPr>
        <w:t>den</w:t>
      </w:r>
      <w:r w:rsidR="002072E7" w:rsidRPr="00DE62D2">
        <w:rPr>
          <w:rFonts w:ascii="Arial" w:eastAsia="Cambria" w:hAnsi="Arial" w:cs="Arial"/>
          <w:noProof/>
          <w:color w:val="606061"/>
          <w:sz w:val="22"/>
          <w:szCs w:val="22"/>
        </w:rPr>
        <w:t xml:space="preserve"> Wartungsaufwand. </w:t>
      </w:r>
      <w:r w:rsidR="00355C53">
        <w:rPr>
          <w:rFonts w:ascii="Arial" w:eastAsia="Cambria" w:hAnsi="Arial" w:cs="Arial"/>
          <w:noProof/>
          <w:color w:val="606061"/>
          <w:sz w:val="22"/>
          <w:szCs w:val="22"/>
        </w:rPr>
        <w:t xml:space="preserve">Dank der </w:t>
      </w:r>
      <w:r w:rsidR="00355C53" w:rsidRPr="00432BF0">
        <w:rPr>
          <w:rFonts w:ascii="Arial" w:eastAsia="Cambria" w:hAnsi="Arial" w:cs="Arial"/>
          <w:noProof/>
          <w:color w:val="606061"/>
          <w:sz w:val="22"/>
          <w:szCs w:val="22"/>
        </w:rPr>
        <w:t xml:space="preserve">integrierten </w:t>
      </w:r>
      <w:r w:rsidR="0017513F">
        <w:rPr>
          <w:rFonts w:ascii="Arial" w:eastAsia="Cambria" w:hAnsi="Arial" w:cs="Arial"/>
          <w:noProof/>
          <w:color w:val="606061"/>
          <w:sz w:val="22"/>
          <w:szCs w:val="22"/>
        </w:rPr>
        <w:t>Steuerung</w:t>
      </w:r>
      <w:r w:rsidR="00355C53" w:rsidRPr="00432BF0">
        <w:rPr>
          <w:rFonts w:ascii="Arial" w:eastAsia="Cambria" w:hAnsi="Arial" w:cs="Arial"/>
          <w:noProof/>
          <w:color w:val="606061"/>
          <w:sz w:val="22"/>
          <w:szCs w:val="22"/>
        </w:rPr>
        <w:t xml:space="preserve"> </w:t>
      </w:r>
      <w:r w:rsidR="002147C0">
        <w:rPr>
          <w:rFonts w:ascii="Arial" w:eastAsia="Cambria" w:hAnsi="Arial" w:cs="Arial"/>
          <w:noProof/>
          <w:color w:val="606061"/>
          <w:sz w:val="22"/>
          <w:szCs w:val="22"/>
        </w:rPr>
        <w:t xml:space="preserve">wird </w:t>
      </w:r>
      <w:r w:rsidR="001E1E6B">
        <w:rPr>
          <w:rFonts w:ascii="Arial" w:eastAsia="Cambria" w:hAnsi="Arial" w:cs="Arial"/>
          <w:noProof/>
          <w:color w:val="606061"/>
          <w:sz w:val="22"/>
          <w:szCs w:val="22"/>
        </w:rPr>
        <w:t xml:space="preserve">außerdem </w:t>
      </w:r>
      <w:r w:rsidR="00432BF0" w:rsidRPr="00432BF0">
        <w:rPr>
          <w:rFonts w:ascii="Arial" w:eastAsia="Cambria" w:hAnsi="Arial" w:cs="Arial"/>
          <w:noProof/>
          <w:color w:val="606061"/>
          <w:sz w:val="22"/>
          <w:szCs w:val="22"/>
        </w:rPr>
        <w:t>eine aufwendige Verkabelung</w:t>
      </w:r>
      <w:r w:rsidR="002147C0">
        <w:rPr>
          <w:rFonts w:ascii="Arial" w:eastAsia="Cambria" w:hAnsi="Arial" w:cs="Arial"/>
          <w:noProof/>
          <w:color w:val="606061"/>
          <w:sz w:val="22"/>
          <w:szCs w:val="22"/>
        </w:rPr>
        <w:t xml:space="preserve"> überflüssig</w:t>
      </w:r>
      <w:r w:rsidR="00432BF0" w:rsidRPr="00432BF0">
        <w:rPr>
          <w:rFonts w:ascii="Arial" w:eastAsia="Cambria" w:hAnsi="Arial" w:cs="Arial"/>
          <w:noProof/>
          <w:color w:val="606061"/>
          <w:sz w:val="22"/>
          <w:szCs w:val="22"/>
        </w:rPr>
        <w:t xml:space="preserve">, sodass </w:t>
      </w:r>
      <w:r w:rsidR="00355C53" w:rsidRPr="00432BF0">
        <w:rPr>
          <w:rFonts w:ascii="Arial" w:eastAsia="Cambria" w:hAnsi="Arial" w:cs="Arial"/>
          <w:noProof/>
          <w:color w:val="606061"/>
          <w:sz w:val="22"/>
          <w:szCs w:val="22"/>
        </w:rPr>
        <w:t>auch weniger erfahrene Techniker den Motor schnell und sicher in Betrieb nehmen können.</w:t>
      </w:r>
      <w:r w:rsidR="00355C53">
        <w:rPr>
          <w:rFonts w:ascii="Arial" w:eastAsia="Cambria" w:hAnsi="Arial" w:cs="Arial"/>
          <w:noProof/>
          <w:color w:val="606061"/>
        </w:rPr>
        <w:t xml:space="preserve"> </w:t>
      </w:r>
      <w:r w:rsidR="002B7711" w:rsidRPr="00DE62D2">
        <w:rPr>
          <w:rFonts w:ascii="Arial" w:eastAsia="Cambria" w:hAnsi="Arial" w:cs="Arial"/>
          <w:noProof/>
          <w:color w:val="606061"/>
          <w:sz w:val="22"/>
          <w:szCs w:val="22"/>
        </w:rPr>
        <w:t xml:space="preserve">Über digitale Ein- und Ausgänge lässt sich der Motor problemlos mit Sensoren, Endschaltern oder Tastern verbinden. </w:t>
      </w:r>
      <w:r w:rsidR="00F51BA1" w:rsidRPr="00DE62D2">
        <w:rPr>
          <w:rFonts w:ascii="Arial" w:eastAsia="Cambria" w:hAnsi="Arial" w:cs="Arial"/>
          <w:noProof/>
          <w:color w:val="606061"/>
          <w:sz w:val="22"/>
          <w:szCs w:val="22"/>
        </w:rPr>
        <w:t>E</w:t>
      </w:r>
      <w:r w:rsidR="00CC7631" w:rsidRPr="00DE62D2">
        <w:rPr>
          <w:rFonts w:ascii="Arial" w:eastAsia="Cambria" w:hAnsi="Arial" w:cs="Arial"/>
          <w:noProof/>
          <w:color w:val="606061"/>
          <w:sz w:val="22"/>
          <w:szCs w:val="22"/>
        </w:rPr>
        <w:t>r</w:t>
      </w:r>
      <w:r w:rsidR="00D90A7A" w:rsidRPr="00DE62D2">
        <w:rPr>
          <w:rFonts w:ascii="Arial" w:eastAsia="Cambria" w:hAnsi="Arial" w:cs="Arial"/>
          <w:noProof/>
          <w:color w:val="606061"/>
          <w:sz w:val="22"/>
          <w:szCs w:val="22"/>
        </w:rPr>
        <w:t xml:space="preserve"> eignet</w:t>
      </w:r>
      <w:r w:rsidR="004B2065" w:rsidRPr="00DE62D2">
        <w:rPr>
          <w:rFonts w:ascii="Arial" w:eastAsia="Cambria" w:hAnsi="Arial" w:cs="Arial"/>
          <w:noProof/>
          <w:color w:val="606061"/>
          <w:sz w:val="22"/>
          <w:szCs w:val="22"/>
        </w:rPr>
        <w:t xml:space="preserve"> sich</w:t>
      </w:r>
      <w:r w:rsidR="00CC7631" w:rsidRPr="00DE62D2">
        <w:rPr>
          <w:rFonts w:ascii="Arial" w:eastAsia="Cambria" w:hAnsi="Arial" w:cs="Arial"/>
          <w:noProof/>
          <w:color w:val="606061"/>
          <w:sz w:val="22"/>
          <w:szCs w:val="22"/>
        </w:rPr>
        <w:t xml:space="preserve"> </w:t>
      </w:r>
      <w:r w:rsidR="00C13183" w:rsidRPr="00DE62D2">
        <w:rPr>
          <w:rFonts w:ascii="Arial" w:eastAsia="Cambria" w:hAnsi="Arial" w:cs="Arial"/>
          <w:noProof/>
          <w:color w:val="606061"/>
          <w:sz w:val="22"/>
          <w:szCs w:val="22"/>
        </w:rPr>
        <w:t xml:space="preserve">besonders für präzise Aufgaben mit kleinen Lasten bis </w:t>
      </w:r>
      <w:r w:rsidR="00CC7631" w:rsidRPr="00DE62D2">
        <w:rPr>
          <w:rFonts w:ascii="Arial" w:eastAsia="Cambria" w:hAnsi="Arial" w:cs="Arial"/>
          <w:noProof/>
          <w:color w:val="606061"/>
          <w:sz w:val="22"/>
          <w:szCs w:val="22"/>
        </w:rPr>
        <w:t xml:space="preserve">zu </w:t>
      </w:r>
      <w:r w:rsidR="00C13183" w:rsidRPr="00DE62D2">
        <w:rPr>
          <w:rFonts w:ascii="Arial" w:eastAsia="Cambria" w:hAnsi="Arial" w:cs="Arial"/>
          <w:noProof/>
          <w:color w:val="606061"/>
          <w:sz w:val="22"/>
          <w:szCs w:val="22"/>
        </w:rPr>
        <w:t>15 kg –</w:t>
      </w:r>
      <w:r w:rsidR="00E91669" w:rsidRPr="00DE62D2">
        <w:rPr>
          <w:rFonts w:ascii="Arial" w:eastAsia="Cambria" w:hAnsi="Arial" w:cs="Arial"/>
          <w:noProof/>
          <w:color w:val="606061"/>
          <w:sz w:val="22"/>
          <w:szCs w:val="22"/>
        </w:rPr>
        <w:t xml:space="preserve"> </w:t>
      </w:r>
      <w:r w:rsidRPr="00DE62D2">
        <w:rPr>
          <w:rFonts w:ascii="Arial" w:eastAsia="Cambria" w:hAnsi="Arial" w:cs="Arial"/>
          <w:noProof/>
          <w:color w:val="606061"/>
          <w:sz w:val="22"/>
          <w:szCs w:val="22"/>
        </w:rPr>
        <w:t xml:space="preserve">etwa in der Verpackungsindustrie, im Maschinenbau oder </w:t>
      </w:r>
      <w:r w:rsidR="00C438C0" w:rsidRPr="00DE62D2">
        <w:rPr>
          <w:rFonts w:ascii="Arial" w:eastAsia="Cambria" w:hAnsi="Arial" w:cs="Arial"/>
          <w:noProof/>
          <w:color w:val="606061"/>
          <w:sz w:val="22"/>
          <w:szCs w:val="22"/>
        </w:rPr>
        <w:t>in Hightech</w:t>
      </w:r>
      <w:r w:rsidR="00A0114C">
        <w:rPr>
          <w:rFonts w:ascii="Arial" w:eastAsia="Cambria" w:hAnsi="Arial" w:cs="Arial"/>
          <w:noProof/>
          <w:color w:val="606061"/>
          <w:sz w:val="22"/>
          <w:szCs w:val="22"/>
        </w:rPr>
        <w:t>b</w:t>
      </w:r>
      <w:r w:rsidR="00C438C0" w:rsidRPr="00DE62D2">
        <w:rPr>
          <w:rFonts w:ascii="Arial" w:eastAsia="Cambria" w:hAnsi="Arial" w:cs="Arial"/>
          <w:noProof/>
          <w:color w:val="606061"/>
          <w:sz w:val="22"/>
          <w:szCs w:val="22"/>
        </w:rPr>
        <w:t xml:space="preserve">ranchen wie der </w:t>
      </w:r>
      <w:hyperlink r:id="rId11" w:history="1">
        <w:r w:rsidRPr="00E47B1C">
          <w:rPr>
            <w:rStyle w:val="Hyperlink"/>
            <w:rFonts w:ascii="Arial" w:eastAsia="Cambria" w:hAnsi="Arial" w:cs="Arial"/>
            <w:noProof/>
            <w:sz w:val="22"/>
            <w:szCs w:val="22"/>
          </w:rPr>
          <w:t>Halbleiter- und Medizintechnik</w:t>
        </w:r>
      </w:hyperlink>
      <w:r w:rsidRPr="00DE62D2">
        <w:rPr>
          <w:rFonts w:ascii="Arial" w:eastAsia="Cambria" w:hAnsi="Arial" w:cs="Arial"/>
          <w:noProof/>
          <w:color w:val="606061"/>
          <w:sz w:val="22"/>
          <w:szCs w:val="22"/>
        </w:rPr>
        <w:t>.</w:t>
      </w:r>
    </w:p>
    <w:p w14:paraId="3FCE60B5" w14:textId="60A4747E" w:rsidR="00AA27DB" w:rsidRPr="00DE62D2" w:rsidRDefault="006B37C5" w:rsidP="00F067CA">
      <w:pPr>
        <w:pStyle w:val="pf0"/>
        <w:spacing w:line="360" w:lineRule="auto"/>
        <w:jc w:val="both"/>
        <w:rPr>
          <w:rFonts w:ascii="Arial" w:eastAsia="Cambria" w:hAnsi="Arial" w:cs="Arial"/>
          <w:noProof/>
          <w:color w:val="606061"/>
          <w:sz w:val="22"/>
          <w:szCs w:val="22"/>
        </w:rPr>
      </w:pPr>
      <w:r w:rsidRPr="00DE62D2">
        <w:rPr>
          <w:rFonts w:ascii="Arial" w:eastAsia="Cambria" w:hAnsi="Arial" w:cs="Arial"/>
          <w:noProof/>
          <w:color w:val="606061"/>
          <w:sz w:val="22"/>
          <w:szCs w:val="22"/>
        </w:rPr>
        <w:lastRenderedPageBreak/>
        <w:t>Für die</w:t>
      </w:r>
      <w:r w:rsidR="004A7DC0" w:rsidRPr="00DE62D2">
        <w:rPr>
          <w:rFonts w:ascii="Arial" w:eastAsia="Cambria" w:hAnsi="Arial" w:cs="Arial"/>
          <w:noProof/>
          <w:color w:val="606061"/>
          <w:sz w:val="22"/>
          <w:szCs w:val="22"/>
        </w:rPr>
        <w:t xml:space="preserve"> </w:t>
      </w:r>
      <w:r w:rsidR="009E64C5" w:rsidRPr="00DE62D2">
        <w:rPr>
          <w:rFonts w:ascii="Arial" w:eastAsia="Cambria" w:hAnsi="Arial" w:cs="Arial"/>
          <w:noProof/>
          <w:color w:val="606061"/>
          <w:sz w:val="22"/>
          <w:szCs w:val="22"/>
        </w:rPr>
        <w:t>Parametrierung und Inbetriebnahme</w:t>
      </w:r>
      <w:r w:rsidRPr="00DE62D2">
        <w:rPr>
          <w:rFonts w:ascii="Arial" w:eastAsia="Cambria" w:hAnsi="Arial" w:cs="Arial"/>
          <w:noProof/>
          <w:color w:val="606061"/>
          <w:sz w:val="22"/>
          <w:szCs w:val="22"/>
        </w:rPr>
        <w:t xml:space="preserve"> steht die Software </w:t>
      </w:r>
      <w:hyperlink r:id="rId12" w:history="1">
        <w:r w:rsidRPr="004E6DF6">
          <w:rPr>
            <w:rStyle w:val="Hyperlink"/>
            <w:rFonts w:ascii="Arial" w:eastAsia="Cambria" w:hAnsi="Arial" w:cs="Arial"/>
            <w:noProof/>
            <w:sz w:val="22"/>
            <w:szCs w:val="22"/>
          </w:rPr>
          <w:t>item MotionSoftStepper</w:t>
        </w:r>
      </w:hyperlink>
      <w:r w:rsidRPr="00DE62D2">
        <w:rPr>
          <w:rFonts w:ascii="Arial" w:eastAsia="Cambria" w:hAnsi="Arial" w:cs="Arial"/>
          <w:noProof/>
          <w:color w:val="606061"/>
          <w:sz w:val="22"/>
          <w:szCs w:val="22"/>
        </w:rPr>
        <w:t xml:space="preserve"> zur Verfügung</w:t>
      </w:r>
      <w:r w:rsidR="004A7DC0" w:rsidRPr="00DE62D2">
        <w:rPr>
          <w:rFonts w:ascii="Arial" w:eastAsia="Cambria" w:hAnsi="Arial" w:cs="Arial"/>
          <w:noProof/>
          <w:color w:val="606061"/>
          <w:sz w:val="22"/>
          <w:szCs w:val="22"/>
        </w:rPr>
        <w:t xml:space="preserve">. </w:t>
      </w:r>
      <w:r w:rsidR="00A1489D" w:rsidRPr="00DE62D2">
        <w:rPr>
          <w:rFonts w:ascii="Arial" w:eastAsia="Cambria" w:hAnsi="Arial" w:cs="Arial"/>
          <w:noProof/>
          <w:color w:val="606061"/>
          <w:sz w:val="22"/>
          <w:szCs w:val="22"/>
        </w:rPr>
        <w:t>Mit ihr lassen sich</w:t>
      </w:r>
      <w:r w:rsidRPr="00DE62D2">
        <w:rPr>
          <w:rFonts w:ascii="Arial" w:eastAsia="Cambria" w:hAnsi="Arial" w:cs="Arial"/>
          <w:noProof/>
          <w:color w:val="606061"/>
          <w:sz w:val="22"/>
          <w:szCs w:val="22"/>
        </w:rPr>
        <w:t xml:space="preserve"> typische Bewegungsabläufe in wenigen Minuten </w:t>
      </w:r>
      <w:r w:rsidR="004A418E" w:rsidRPr="00DE62D2">
        <w:rPr>
          <w:rFonts w:ascii="Arial" w:eastAsia="Cambria" w:hAnsi="Arial" w:cs="Arial"/>
          <w:noProof/>
          <w:color w:val="606061"/>
          <w:sz w:val="22"/>
          <w:szCs w:val="22"/>
        </w:rPr>
        <w:t>programmier</w:t>
      </w:r>
      <w:r w:rsidR="004E1B1B" w:rsidRPr="00DE62D2">
        <w:rPr>
          <w:rFonts w:ascii="Arial" w:eastAsia="Cambria" w:hAnsi="Arial" w:cs="Arial"/>
          <w:noProof/>
          <w:color w:val="606061"/>
          <w:sz w:val="22"/>
          <w:szCs w:val="22"/>
        </w:rPr>
        <w:t>en</w:t>
      </w:r>
      <w:r w:rsidRPr="00DE62D2">
        <w:rPr>
          <w:rFonts w:ascii="Arial" w:eastAsia="Cambria" w:hAnsi="Arial" w:cs="Arial"/>
          <w:noProof/>
          <w:color w:val="606061"/>
          <w:sz w:val="22"/>
          <w:szCs w:val="22"/>
        </w:rPr>
        <w:t>. Die Programme laufen autonom auf der integrierten Steuerung.</w:t>
      </w:r>
      <w:r w:rsidR="00E32BFB" w:rsidRPr="00DE62D2">
        <w:rPr>
          <w:rFonts w:ascii="Arial" w:eastAsia="Cambria" w:hAnsi="Arial" w:cs="Arial"/>
          <w:noProof/>
          <w:color w:val="606061"/>
          <w:sz w:val="22"/>
          <w:szCs w:val="22"/>
        </w:rPr>
        <w:t xml:space="preserve"> </w:t>
      </w:r>
      <w:r w:rsidR="004E1B1B" w:rsidRPr="00DE62D2">
        <w:rPr>
          <w:rFonts w:ascii="Arial" w:eastAsia="Cambria" w:hAnsi="Arial" w:cs="Arial"/>
          <w:noProof/>
          <w:color w:val="606061"/>
          <w:sz w:val="22"/>
          <w:szCs w:val="22"/>
        </w:rPr>
        <w:t>V</w:t>
      </w:r>
      <w:r w:rsidR="00643938" w:rsidRPr="00DE62D2">
        <w:rPr>
          <w:rFonts w:ascii="Arial" w:eastAsia="Cambria" w:hAnsi="Arial" w:cs="Arial"/>
          <w:noProof/>
          <w:color w:val="606061"/>
          <w:sz w:val="22"/>
          <w:szCs w:val="22"/>
        </w:rPr>
        <w:t>orgefertigte Betriebsmodi</w:t>
      </w:r>
      <w:r w:rsidR="00AA27DB" w:rsidRPr="00DE62D2">
        <w:rPr>
          <w:rFonts w:ascii="Arial" w:eastAsia="Cambria" w:hAnsi="Arial" w:cs="Arial"/>
          <w:noProof/>
          <w:color w:val="606061"/>
          <w:sz w:val="22"/>
          <w:szCs w:val="22"/>
        </w:rPr>
        <w:t xml:space="preserve"> erleichtern den Einstieg</w:t>
      </w:r>
      <w:r w:rsidR="00A13D95">
        <w:rPr>
          <w:rFonts w:ascii="Arial" w:eastAsia="Cambria" w:hAnsi="Arial" w:cs="Arial"/>
          <w:noProof/>
          <w:color w:val="606061"/>
          <w:sz w:val="22"/>
          <w:szCs w:val="22"/>
        </w:rPr>
        <w:t xml:space="preserve">: Bereits durch die </w:t>
      </w:r>
      <w:r w:rsidR="00212876">
        <w:rPr>
          <w:rFonts w:ascii="Arial" w:eastAsia="Cambria" w:hAnsi="Arial" w:cs="Arial"/>
          <w:noProof/>
          <w:color w:val="606061"/>
          <w:sz w:val="22"/>
          <w:szCs w:val="22"/>
        </w:rPr>
        <w:t>Eingabe weniger Param</w:t>
      </w:r>
      <w:r w:rsidR="0063087B">
        <w:rPr>
          <w:rFonts w:ascii="Arial" w:eastAsia="Cambria" w:hAnsi="Arial" w:cs="Arial"/>
          <w:noProof/>
          <w:color w:val="606061"/>
          <w:sz w:val="22"/>
          <w:szCs w:val="22"/>
        </w:rPr>
        <w:t>eter</w:t>
      </w:r>
      <w:r w:rsidR="00290D24">
        <w:rPr>
          <w:rFonts w:ascii="Arial" w:eastAsia="Cambria" w:hAnsi="Arial" w:cs="Arial"/>
          <w:noProof/>
          <w:color w:val="606061"/>
          <w:sz w:val="22"/>
          <w:szCs w:val="22"/>
        </w:rPr>
        <w:t xml:space="preserve"> lässt sich </w:t>
      </w:r>
      <w:r w:rsidR="008635E6">
        <w:rPr>
          <w:rFonts w:ascii="Arial" w:eastAsia="Cambria" w:hAnsi="Arial" w:cs="Arial"/>
          <w:noProof/>
          <w:color w:val="606061"/>
          <w:sz w:val="22"/>
          <w:szCs w:val="22"/>
        </w:rPr>
        <w:t>die</w:t>
      </w:r>
      <w:r w:rsidR="00FD14DC">
        <w:rPr>
          <w:rFonts w:ascii="Arial" w:eastAsia="Cambria" w:hAnsi="Arial" w:cs="Arial"/>
          <w:noProof/>
          <w:color w:val="606061"/>
          <w:sz w:val="22"/>
          <w:szCs w:val="22"/>
        </w:rPr>
        <w:t xml:space="preserve"> </w:t>
      </w:r>
      <w:r w:rsidR="0063087B">
        <w:rPr>
          <w:rFonts w:ascii="Arial" w:eastAsia="Cambria" w:hAnsi="Arial" w:cs="Arial"/>
          <w:noProof/>
          <w:color w:val="606061"/>
          <w:sz w:val="22"/>
          <w:szCs w:val="22"/>
        </w:rPr>
        <w:t xml:space="preserve">automatisierte Anwendung </w:t>
      </w:r>
      <w:r w:rsidR="00D72577">
        <w:rPr>
          <w:rFonts w:ascii="Arial" w:eastAsia="Cambria" w:hAnsi="Arial" w:cs="Arial"/>
          <w:noProof/>
          <w:color w:val="606061"/>
          <w:sz w:val="22"/>
          <w:szCs w:val="22"/>
        </w:rPr>
        <w:t xml:space="preserve">schnell und einfach </w:t>
      </w:r>
      <w:r w:rsidR="008635E6">
        <w:rPr>
          <w:rFonts w:ascii="Arial" w:eastAsia="Cambria" w:hAnsi="Arial" w:cs="Arial"/>
          <w:noProof/>
          <w:color w:val="606061"/>
          <w:sz w:val="22"/>
          <w:szCs w:val="22"/>
        </w:rPr>
        <w:t>umsetzen</w:t>
      </w:r>
      <w:r w:rsidR="00FD14DC">
        <w:rPr>
          <w:rFonts w:ascii="Arial" w:eastAsia="Cambria" w:hAnsi="Arial" w:cs="Arial"/>
          <w:noProof/>
          <w:color w:val="606061"/>
          <w:sz w:val="22"/>
          <w:szCs w:val="22"/>
        </w:rPr>
        <w:t>.</w:t>
      </w:r>
    </w:p>
    <w:p w14:paraId="161A9A59" w14:textId="77777777" w:rsidR="00A05D26" w:rsidRPr="008208F1" w:rsidRDefault="00A05D26" w:rsidP="003207EE">
      <w:pPr>
        <w:suppressLineNumbers/>
        <w:pBdr>
          <w:bottom w:val="single" w:sz="6" w:space="1" w:color="auto"/>
        </w:pBdr>
        <w:spacing w:after="200" w:line="360" w:lineRule="auto"/>
        <w:jc w:val="both"/>
        <w:rPr>
          <w:rFonts w:ascii="Arial" w:hAnsi="Arial" w:cs="Arial"/>
          <w:color w:val="606061"/>
        </w:rPr>
      </w:pPr>
    </w:p>
    <w:p w14:paraId="408C39F6" w14:textId="77777777" w:rsidR="00A05D26" w:rsidRPr="008208F1" w:rsidRDefault="00A05D26" w:rsidP="003207EE">
      <w:pPr>
        <w:pStyle w:val="Textkrper"/>
        <w:suppressLineNumbers/>
        <w:ind w:right="-1"/>
        <w:rPr>
          <w:rFonts w:cs="Arial"/>
          <w:b/>
          <w:color w:val="FF661B"/>
          <w:sz w:val="22"/>
          <w:szCs w:val="22"/>
        </w:rPr>
      </w:pPr>
    </w:p>
    <w:p w14:paraId="2F0B9BFD" w14:textId="439F9C0F" w:rsidR="001C3203" w:rsidRDefault="001C3203" w:rsidP="003207EE">
      <w:pPr>
        <w:pStyle w:val="Textkrper"/>
        <w:suppressLineNumbers/>
        <w:ind w:right="-1"/>
        <w:rPr>
          <w:rFonts w:cs="Arial"/>
          <w:b/>
          <w:color w:val="606061"/>
          <w:sz w:val="22"/>
          <w:szCs w:val="22"/>
        </w:rPr>
      </w:pPr>
      <w:r>
        <w:rPr>
          <w:rFonts w:cs="Arial"/>
          <w:b/>
          <w:color w:val="606061"/>
          <w:sz w:val="22"/>
          <w:szCs w:val="22"/>
        </w:rPr>
        <w:t>Stand:</w:t>
      </w:r>
      <w:r>
        <w:rPr>
          <w:rFonts w:cs="Arial"/>
          <w:b/>
          <w:color w:val="606061"/>
          <w:sz w:val="22"/>
          <w:szCs w:val="22"/>
        </w:rPr>
        <w:tab/>
      </w:r>
      <w:r>
        <w:rPr>
          <w:rFonts w:cs="Arial"/>
          <w:b/>
          <w:color w:val="606061"/>
          <w:sz w:val="22"/>
          <w:szCs w:val="22"/>
        </w:rPr>
        <w:tab/>
      </w:r>
      <w:r w:rsidR="00BF1793">
        <w:rPr>
          <w:rFonts w:cs="Arial"/>
          <w:b/>
          <w:color w:val="FE0009"/>
          <w:sz w:val="22"/>
          <w:szCs w:val="22"/>
        </w:rPr>
        <w:t>4</w:t>
      </w:r>
      <w:r w:rsidRPr="001C3203">
        <w:rPr>
          <w:rFonts w:cs="Arial"/>
          <w:b/>
          <w:color w:val="FE0009"/>
          <w:sz w:val="22"/>
          <w:szCs w:val="22"/>
        </w:rPr>
        <w:t xml:space="preserve">. </w:t>
      </w:r>
      <w:r w:rsidR="00BF1793">
        <w:rPr>
          <w:rFonts w:cs="Arial"/>
          <w:b/>
          <w:color w:val="FE0009"/>
          <w:sz w:val="22"/>
          <w:szCs w:val="22"/>
        </w:rPr>
        <w:t>September</w:t>
      </w:r>
      <w:r w:rsidR="00305E3F">
        <w:rPr>
          <w:rFonts w:cs="Arial"/>
          <w:b/>
          <w:color w:val="FE0009"/>
          <w:sz w:val="22"/>
          <w:szCs w:val="22"/>
        </w:rPr>
        <w:t xml:space="preserve"> 2025</w:t>
      </w:r>
    </w:p>
    <w:p w14:paraId="53F7B755" w14:textId="77B8258B" w:rsidR="003207EE" w:rsidRPr="008208F1" w:rsidRDefault="003207EE" w:rsidP="003207EE">
      <w:pPr>
        <w:pStyle w:val="Textkrper"/>
        <w:suppressLineNumbers/>
        <w:ind w:right="-1"/>
        <w:rPr>
          <w:rFonts w:cs="Arial"/>
          <w:b/>
          <w:color w:val="606061"/>
          <w:sz w:val="22"/>
          <w:szCs w:val="22"/>
        </w:rPr>
      </w:pPr>
      <w:r w:rsidRPr="008208F1">
        <w:rPr>
          <w:rFonts w:cs="Arial"/>
          <w:b/>
          <w:color w:val="606061"/>
          <w:sz w:val="22"/>
          <w:szCs w:val="22"/>
        </w:rPr>
        <w:t>Umfang:</w:t>
      </w:r>
      <w:r w:rsidRPr="008208F1">
        <w:rPr>
          <w:rFonts w:cs="Arial"/>
          <w:b/>
          <w:color w:val="606061"/>
          <w:sz w:val="22"/>
          <w:szCs w:val="22"/>
        </w:rPr>
        <w:tab/>
      </w:r>
      <w:r w:rsidR="00E1760F">
        <w:rPr>
          <w:rFonts w:cs="Arial"/>
          <w:b/>
          <w:color w:val="FE0009"/>
          <w:sz w:val="22"/>
          <w:szCs w:val="22"/>
        </w:rPr>
        <w:t>2</w:t>
      </w:r>
      <w:r w:rsidR="00A8647F">
        <w:rPr>
          <w:rFonts w:cs="Arial"/>
          <w:b/>
          <w:color w:val="FE0009"/>
          <w:sz w:val="22"/>
          <w:szCs w:val="22"/>
        </w:rPr>
        <w:t>.</w:t>
      </w:r>
      <w:r w:rsidR="0017513F">
        <w:rPr>
          <w:rFonts w:cs="Arial"/>
          <w:b/>
          <w:color w:val="FE0009"/>
          <w:sz w:val="22"/>
          <w:szCs w:val="22"/>
        </w:rPr>
        <w:t>8</w:t>
      </w:r>
      <w:r w:rsidR="00BE7768">
        <w:rPr>
          <w:rFonts w:cs="Arial"/>
          <w:b/>
          <w:color w:val="FE0009"/>
          <w:sz w:val="22"/>
          <w:szCs w:val="22"/>
        </w:rPr>
        <w:t>61</w:t>
      </w:r>
      <w:r w:rsidRPr="001C3203">
        <w:rPr>
          <w:rFonts w:cs="Arial"/>
          <w:b/>
          <w:color w:val="FE0009"/>
          <w:sz w:val="22"/>
          <w:szCs w:val="22"/>
        </w:rPr>
        <w:t>Zeichen inklusive Leerzeichen</w:t>
      </w:r>
    </w:p>
    <w:p w14:paraId="6141134A" w14:textId="57EE7D20" w:rsidR="003207EE" w:rsidRPr="008208F1" w:rsidRDefault="003207EE" w:rsidP="003207EE">
      <w:pPr>
        <w:pStyle w:val="Textkrper"/>
        <w:suppressLineNumbers/>
        <w:ind w:right="-1"/>
        <w:rPr>
          <w:rFonts w:cs="Arial"/>
          <w:b/>
          <w:color w:val="606061"/>
          <w:sz w:val="22"/>
          <w:szCs w:val="22"/>
        </w:rPr>
      </w:pPr>
      <w:r w:rsidRPr="008208F1">
        <w:rPr>
          <w:rFonts w:cs="Arial"/>
          <w:b/>
          <w:color w:val="606061"/>
          <w:sz w:val="22"/>
          <w:szCs w:val="22"/>
        </w:rPr>
        <w:t xml:space="preserve">Bilddaten: </w:t>
      </w:r>
      <w:r w:rsidRPr="008208F1">
        <w:rPr>
          <w:rFonts w:cs="Arial"/>
          <w:b/>
          <w:color w:val="606061"/>
          <w:sz w:val="22"/>
          <w:szCs w:val="22"/>
        </w:rPr>
        <w:tab/>
      </w:r>
      <w:r w:rsidR="008A193F" w:rsidRPr="008A193F">
        <w:rPr>
          <w:rFonts w:cs="Arial"/>
          <w:b/>
          <w:color w:val="EE0000"/>
          <w:sz w:val="22"/>
          <w:szCs w:val="22"/>
        </w:rPr>
        <w:t>2</w:t>
      </w:r>
      <w:r w:rsidRPr="008208F1">
        <w:rPr>
          <w:rFonts w:cs="Arial"/>
          <w:b/>
          <w:color w:val="FE0009"/>
          <w:sz w:val="22"/>
          <w:szCs w:val="22"/>
        </w:rPr>
        <w:t xml:space="preserve"> (© </w:t>
      </w:r>
      <w:r w:rsidR="007703C7" w:rsidRPr="008208F1">
        <w:rPr>
          <w:rFonts w:cs="Arial"/>
          <w:b/>
          <w:color w:val="FE0009"/>
          <w:sz w:val="22"/>
          <w:szCs w:val="22"/>
        </w:rPr>
        <w:t>item</w:t>
      </w:r>
      <w:r w:rsidRPr="008208F1">
        <w:rPr>
          <w:rFonts w:cs="Arial"/>
          <w:b/>
          <w:color w:val="FE0009"/>
          <w:sz w:val="22"/>
          <w:szCs w:val="22"/>
        </w:rPr>
        <w:t>)</w:t>
      </w:r>
      <w:r w:rsidR="002C5E81" w:rsidRPr="008208F1">
        <w:rPr>
          <w:rFonts w:cs="Arial"/>
          <w:b/>
          <w:color w:val="FF661B"/>
          <w:sz w:val="22"/>
          <w:szCs w:val="22"/>
        </w:rPr>
        <w:br/>
      </w:r>
    </w:p>
    <w:p w14:paraId="188DEECD" w14:textId="77777777" w:rsidR="003207EE" w:rsidRPr="008208F1" w:rsidRDefault="003207EE" w:rsidP="003207EE">
      <w:pPr>
        <w:pStyle w:val="Textkrper"/>
        <w:suppressLineNumbers/>
        <w:pBdr>
          <w:bottom w:val="single" w:sz="6" w:space="1" w:color="auto"/>
        </w:pBdr>
        <w:ind w:right="-1"/>
        <w:rPr>
          <w:rFonts w:cs="Arial"/>
          <w:b/>
          <w:color w:val="606061"/>
          <w:sz w:val="22"/>
          <w:szCs w:val="22"/>
        </w:rPr>
      </w:pPr>
    </w:p>
    <w:p w14:paraId="265994F8" w14:textId="18BC0EFA" w:rsidR="002C5E81" w:rsidRPr="008208F1" w:rsidRDefault="00D61000" w:rsidP="003207EE">
      <w:pPr>
        <w:pStyle w:val="Textkrper"/>
        <w:suppressLineNumbers/>
        <w:ind w:right="-1"/>
        <w:rPr>
          <w:rFonts w:cs="Arial"/>
          <w:b/>
          <w:color w:val="606061"/>
          <w:sz w:val="22"/>
          <w:szCs w:val="22"/>
        </w:rPr>
      </w:pPr>
      <w:r w:rsidRPr="008208F1">
        <w:rPr>
          <w:rFonts w:cs="Arial"/>
          <w:b/>
          <w:color w:val="606061"/>
          <w:sz w:val="22"/>
          <w:szCs w:val="22"/>
        </w:rPr>
        <w:br/>
      </w:r>
    </w:p>
    <w:p w14:paraId="180EFE0D" w14:textId="4BF1CB06" w:rsidR="003207EE" w:rsidRPr="008208F1" w:rsidRDefault="003207EE" w:rsidP="00D61000">
      <w:pPr>
        <w:pStyle w:val="Textkrper"/>
        <w:suppressLineNumbers/>
        <w:spacing w:after="0" w:line="480" w:lineRule="auto"/>
        <w:jc w:val="both"/>
        <w:rPr>
          <w:rFonts w:cs="Arial"/>
          <w:b/>
          <w:color w:val="606061"/>
          <w:sz w:val="28"/>
          <w:szCs w:val="28"/>
        </w:rPr>
      </w:pPr>
      <w:r w:rsidRPr="008208F1">
        <w:rPr>
          <w:rFonts w:cs="Arial"/>
          <w:b/>
          <w:color w:val="606061"/>
          <w:sz w:val="28"/>
          <w:szCs w:val="28"/>
        </w:rPr>
        <w:t>Bildunterschriften</w:t>
      </w:r>
    </w:p>
    <w:p w14:paraId="1234E875" w14:textId="239F9717" w:rsidR="003207EE" w:rsidRPr="008208F1" w:rsidRDefault="003207EE" w:rsidP="003207EE">
      <w:pPr>
        <w:pStyle w:val="Textkrper"/>
        <w:suppressLineNumbers/>
        <w:spacing w:after="0" w:line="360" w:lineRule="auto"/>
        <w:ind w:left="1416" w:hanging="1416"/>
        <w:jc w:val="both"/>
        <w:rPr>
          <w:rFonts w:cs="Arial"/>
          <w:bCs/>
          <w:color w:val="606061"/>
          <w:sz w:val="22"/>
          <w:szCs w:val="22"/>
        </w:rPr>
      </w:pPr>
      <w:r w:rsidRPr="008208F1">
        <w:rPr>
          <w:rFonts w:cs="Arial"/>
          <w:b/>
          <w:color w:val="FE0009"/>
          <w:sz w:val="22"/>
          <w:szCs w:val="22"/>
        </w:rPr>
        <w:t>Bild 1</w:t>
      </w:r>
      <w:r w:rsidRPr="008208F1">
        <w:rPr>
          <w:rFonts w:cs="Arial"/>
          <w:bCs/>
          <w:color w:val="FE0009"/>
          <w:sz w:val="22"/>
          <w:szCs w:val="22"/>
        </w:rPr>
        <w:t xml:space="preserve"> </w:t>
      </w:r>
      <w:r w:rsidRPr="008208F1">
        <w:rPr>
          <w:rFonts w:cs="Arial"/>
          <w:bCs/>
          <w:color w:val="606061"/>
          <w:sz w:val="22"/>
          <w:szCs w:val="22"/>
        </w:rPr>
        <w:tab/>
      </w:r>
      <w:r w:rsidR="00F37569" w:rsidRPr="00F37569">
        <w:rPr>
          <w:rFonts w:cs="Arial"/>
          <w:color w:val="606061"/>
          <w:sz w:val="22"/>
          <w:szCs w:val="22"/>
        </w:rPr>
        <w:t>Der neue Schrittmotor der item Industrietechnik GmbH hat die Steuerung inklusive Logik direkt integriert</w:t>
      </w:r>
      <w:r w:rsidR="00F37569">
        <w:rPr>
          <w:rFonts w:cs="Arial"/>
          <w:color w:val="606061"/>
          <w:sz w:val="22"/>
          <w:szCs w:val="22"/>
        </w:rPr>
        <w:t xml:space="preserve"> und lässt sich </w:t>
      </w:r>
      <w:r w:rsidR="008A193F">
        <w:rPr>
          <w:rFonts w:cs="Arial"/>
          <w:color w:val="606061"/>
          <w:sz w:val="22"/>
          <w:szCs w:val="22"/>
        </w:rPr>
        <w:t>perfekt mit den item Lineareinheiten verbinden.</w:t>
      </w:r>
    </w:p>
    <w:p w14:paraId="12C678AB" w14:textId="2E196896" w:rsidR="003207EE" w:rsidRPr="008208F1" w:rsidRDefault="003207EE" w:rsidP="003207EE">
      <w:pPr>
        <w:pStyle w:val="Textkrper"/>
        <w:suppressLineNumbers/>
        <w:spacing w:after="0" w:line="360" w:lineRule="auto"/>
        <w:ind w:left="1416" w:hanging="1416"/>
        <w:jc w:val="both"/>
        <w:rPr>
          <w:rFonts w:cs="Arial"/>
          <w:color w:val="606061"/>
          <w:sz w:val="22"/>
          <w:szCs w:val="22"/>
        </w:rPr>
      </w:pPr>
      <w:r w:rsidRPr="008208F1">
        <w:rPr>
          <w:rFonts w:cs="Arial"/>
          <w:b/>
          <w:color w:val="FE0009"/>
          <w:sz w:val="22"/>
          <w:szCs w:val="22"/>
        </w:rPr>
        <w:t>Bild 2</w:t>
      </w:r>
      <w:r w:rsidRPr="008208F1">
        <w:rPr>
          <w:rFonts w:cs="Arial"/>
          <w:bCs/>
          <w:color w:val="FE0009"/>
          <w:sz w:val="22"/>
          <w:szCs w:val="22"/>
        </w:rPr>
        <w:t xml:space="preserve"> </w:t>
      </w:r>
      <w:r w:rsidRPr="008208F1">
        <w:rPr>
          <w:rFonts w:cs="Arial"/>
          <w:bCs/>
          <w:color w:val="606061"/>
          <w:sz w:val="22"/>
          <w:szCs w:val="22"/>
        </w:rPr>
        <w:tab/>
      </w:r>
      <w:r w:rsidR="00016AFE">
        <w:rPr>
          <w:rFonts w:cs="Arial"/>
          <w:color w:val="606061"/>
          <w:sz w:val="22"/>
          <w:szCs w:val="22"/>
        </w:rPr>
        <w:t xml:space="preserve">Der Motor lässt sich schnell in Betrieb nehmen und </w:t>
      </w:r>
      <w:r w:rsidR="00016AFE" w:rsidRPr="00DE62D2">
        <w:rPr>
          <w:rFonts w:cs="Arial"/>
          <w:noProof/>
          <w:color w:val="606061"/>
          <w:sz w:val="22"/>
          <w:szCs w:val="22"/>
        </w:rPr>
        <w:t>liefert bereits bei niedrigen Drehzahlen ein hohes Drehmoment</w:t>
      </w:r>
      <w:r w:rsidR="002A6F8E">
        <w:rPr>
          <w:rFonts w:cs="Arial"/>
          <w:noProof/>
          <w:color w:val="606061"/>
          <w:sz w:val="22"/>
          <w:szCs w:val="22"/>
        </w:rPr>
        <w:t xml:space="preserve"> – ganz ohne zusätzliches Getriebe.</w:t>
      </w:r>
    </w:p>
    <w:p w14:paraId="091FCF86" w14:textId="2208BB9A" w:rsidR="00C4469E" w:rsidRPr="008208F1" w:rsidRDefault="00C4469E" w:rsidP="003207EE">
      <w:pPr>
        <w:pStyle w:val="Textkrper"/>
        <w:suppressLineNumbers/>
        <w:pBdr>
          <w:bottom w:val="single" w:sz="6" w:space="1" w:color="auto"/>
        </w:pBdr>
        <w:spacing w:after="0" w:line="360" w:lineRule="auto"/>
        <w:jc w:val="both"/>
        <w:rPr>
          <w:rFonts w:cs="Arial"/>
          <w:b/>
          <w:bCs/>
          <w:color w:val="606061"/>
          <w:sz w:val="22"/>
          <w:szCs w:val="22"/>
        </w:rPr>
      </w:pPr>
      <w:r w:rsidRPr="008208F1">
        <w:rPr>
          <w:rFonts w:cs="Arial"/>
          <w:b/>
          <w:bCs/>
          <w:color w:val="606061"/>
          <w:sz w:val="22"/>
          <w:szCs w:val="22"/>
        </w:rPr>
        <w:br/>
      </w:r>
    </w:p>
    <w:p w14:paraId="2163F443" w14:textId="301AD2BD" w:rsidR="00C4469E" w:rsidRPr="008208F1" w:rsidRDefault="008208F1" w:rsidP="003207EE">
      <w:pPr>
        <w:pStyle w:val="Textkrper"/>
        <w:suppressLineNumbers/>
        <w:spacing w:after="0" w:line="360" w:lineRule="auto"/>
        <w:jc w:val="both"/>
        <w:rPr>
          <w:rFonts w:cs="Arial"/>
          <w:b/>
          <w:bCs/>
          <w:color w:val="606061"/>
          <w:sz w:val="22"/>
          <w:szCs w:val="22"/>
        </w:rPr>
      </w:pPr>
      <w:r w:rsidRPr="008208F1">
        <w:rPr>
          <w:rFonts w:cs="Arial"/>
          <w:b/>
          <w:bCs/>
          <w:color w:val="606061"/>
          <w:sz w:val="22"/>
          <w:szCs w:val="22"/>
        </w:rPr>
        <w:br/>
      </w:r>
    </w:p>
    <w:p w14:paraId="6F8102F8" w14:textId="2A51BD10" w:rsidR="003207EE" w:rsidRPr="008208F1" w:rsidRDefault="003207EE" w:rsidP="003207EE">
      <w:pPr>
        <w:keepNext/>
        <w:suppressLineNumbers/>
        <w:spacing w:line="360" w:lineRule="auto"/>
        <w:ind w:right="-1"/>
        <w:jc w:val="both"/>
        <w:outlineLvl w:val="8"/>
        <w:rPr>
          <w:rFonts w:ascii="Arial" w:hAnsi="Arial" w:cs="Arial"/>
          <w:b/>
          <w:color w:val="606061"/>
          <w:sz w:val="28"/>
          <w:szCs w:val="28"/>
        </w:rPr>
      </w:pPr>
      <w:r w:rsidRPr="008208F1">
        <w:rPr>
          <w:rFonts w:ascii="Arial" w:hAnsi="Arial" w:cs="Arial"/>
          <w:b/>
          <w:color w:val="606061"/>
          <w:sz w:val="28"/>
          <w:szCs w:val="28"/>
        </w:rPr>
        <w:t xml:space="preserve">Über </w:t>
      </w:r>
      <w:r w:rsidR="00281070" w:rsidRPr="008208F1">
        <w:rPr>
          <w:rFonts w:ascii="Arial" w:hAnsi="Arial" w:cs="Arial"/>
          <w:b/>
          <w:color w:val="606061"/>
          <w:sz w:val="28"/>
          <w:szCs w:val="28"/>
        </w:rPr>
        <w:t>item</w:t>
      </w:r>
      <w:r w:rsidRPr="008208F1">
        <w:rPr>
          <w:rFonts w:ascii="Arial" w:hAnsi="Arial" w:cs="Arial"/>
          <w:b/>
          <w:color w:val="606061"/>
          <w:sz w:val="28"/>
          <w:szCs w:val="28"/>
        </w:rPr>
        <w:t xml:space="preserve"> </w:t>
      </w:r>
    </w:p>
    <w:p w14:paraId="7AD1DD20" w14:textId="77777777" w:rsidR="00C4469E" w:rsidRPr="008208F1" w:rsidRDefault="00281070" w:rsidP="00281070">
      <w:pPr>
        <w:suppressLineNumbers/>
        <w:spacing w:line="360" w:lineRule="auto"/>
        <w:ind w:right="-1"/>
        <w:jc w:val="both"/>
        <w:rPr>
          <w:rFonts w:ascii="Arial" w:hAnsi="Arial" w:cs="Arial"/>
          <w:color w:val="606061"/>
          <w:szCs w:val="20"/>
        </w:rPr>
      </w:pPr>
      <w:r w:rsidRPr="008208F1">
        <w:rPr>
          <w:rFonts w:ascii="Arial" w:hAnsi="Arial" w:cs="Arial"/>
          <w:color w:val="606061"/>
          <w:szCs w:val="20"/>
        </w:rPr>
        <w:t xml:space="preserve">Die item Industrietechnik GmbH ist der Pionier bei Systembaukästen für industrielle Anwendungen und ein Partner der Fertigungsindustrie in der ganzen Welt. Das Produktportfolio umfasst mehr als 4.500 hochwertige Komponenten zur Konstruktion von Maschinengestellen, Arbeitsplätzen, Automationslösungen und Lean Production Anwendungen. item ist vielfach ausgezeichnet für Produkte mit richtungsweisendem Industriedesign und durchgängiger Ergonomie. </w:t>
      </w:r>
    </w:p>
    <w:p w14:paraId="6C6D0618" w14:textId="77777777" w:rsidR="00C4469E" w:rsidRPr="008208F1" w:rsidRDefault="00281070" w:rsidP="00281070">
      <w:pPr>
        <w:suppressLineNumbers/>
        <w:spacing w:line="360" w:lineRule="auto"/>
        <w:ind w:right="-1"/>
        <w:jc w:val="both"/>
        <w:rPr>
          <w:rFonts w:ascii="Arial" w:hAnsi="Arial" w:cs="Arial"/>
          <w:color w:val="606061"/>
          <w:szCs w:val="20"/>
        </w:rPr>
      </w:pPr>
      <w:r w:rsidRPr="008208F1">
        <w:rPr>
          <w:rFonts w:ascii="Arial" w:hAnsi="Arial" w:cs="Arial"/>
          <w:color w:val="606061"/>
          <w:szCs w:val="20"/>
        </w:rPr>
        <w:t xml:space="preserve">Als Vorreiter im Digital Engineering treibt item die Digitalisierung von Konstruktionsprozessen mit eigenentwickelten Softwaretools voran. Die item Academy bietet Aus- und Weiterbildung durch mehrsprachige Online-Kurse und Training-on-demand. </w:t>
      </w:r>
    </w:p>
    <w:p w14:paraId="435BE160" w14:textId="19DA72A6" w:rsidR="003207EE" w:rsidRPr="008208F1" w:rsidRDefault="00281070" w:rsidP="00281070">
      <w:pPr>
        <w:suppressLineNumbers/>
        <w:spacing w:line="360" w:lineRule="auto"/>
        <w:ind w:right="-1"/>
        <w:jc w:val="both"/>
        <w:rPr>
          <w:rFonts w:ascii="Arial" w:hAnsi="Arial" w:cs="Arial"/>
          <w:color w:val="606061"/>
          <w:szCs w:val="20"/>
        </w:rPr>
      </w:pPr>
      <w:r w:rsidRPr="008208F1">
        <w:rPr>
          <w:rFonts w:ascii="Arial" w:hAnsi="Arial" w:cs="Arial"/>
          <w:color w:val="606061"/>
          <w:szCs w:val="20"/>
        </w:rPr>
        <w:t xml:space="preserve">item hat ihren Hauptsitz in Solingen und ist mit Tochterfirmen international vertreten. Mit Know-how und Leidenschaft entwickeln rund 900 Mitarbeiter weltweit innovative Lösungen und </w:t>
      </w:r>
      <w:r w:rsidRPr="008208F1">
        <w:rPr>
          <w:rFonts w:ascii="Arial" w:hAnsi="Arial" w:cs="Arial"/>
          <w:color w:val="606061"/>
          <w:szCs w:val="20"/>
        </w:rPr>
        <w:lastRenderedPageBreak/>
        <w:t>Dienstleistungen. Die Kundennähe in Deutschland wird durch elf Standorte gewährleistet. Eine globale Logistikkette stellt die kurzfristige Lieferung aller Komponenten sicher.</w:t>
      </w:r>
    </w:p>
    <w:p w14:paraId="36E1EE53" w14:textId="152DECE4" w:rsidR="003207EE" w:rsidRPr="008208F1" w:rsidRDefault="003207EE" w:rsidP="003207EE">
      <w:pPr>
        <w:suppressLineNumbers/>
        <w:pBdr>
          <w:bottom w:val="single" w:sz="6" w:space="1" w:color="auto"/>
        </w:pBdr>
        <w:spacing w:line="360" w:lineRule="auto"/>
        <w:ind w:right="-1"/>
        <w:jc w:val="both"/>
        <w:rPr>
          <w:rFonts w:ascii="Arial" w:hAnsi="Arial" w:cs="Arial"/>
          <w:color w:val="606061"/>
          <w:u w:val="single"/>
          <w:lang w:val="x-none"/>
        </w:rPr>
      </w:pPr>
    </w:p>
    <w:p w14:paraId="6D7ADD8E" w14:textId="77777777" w:rsidR="00AC3F1D" w:rsidRPr="008208F1" w:rsidRDefault="00AC3F1D" w:rsidP="003207EE">
      <w:pPr>
        <w:suppressLineNumbers/>
        <w:spacing w:line="360" w:lineRule="auto"/>
        <w:ind w:right="-1"/>
        <w:jc w:val="both"/>
        <w:rPr>
          <w:rFonts w:ascii="Arial" w:hAnsi="Arial" w:cs="Arial"/>
          <w:color w:val="606061"/>
          <w:u w:val="single"/>
          <w:lang w:val="x-none"/>
        </w:rPr>
      </w:pPr>
    </w:p>
    <w:p w14:paraId="2F32563C" w14:textId="77777777" w:rsidR="00A834E6" w:rsidRPr="008208F1" w:rsidRDefault="00A834E6" w:rsidP="00A834E6">
      <w:pPr>
        <w:spacing w:line="360" w:lineRule="auto"/>
        <w:jc w:val="both"/>
        <w:rPr>
          <w:rFonts w:ascii="Arial" w:hAnsi="Arial" w:cs="Arial"/>
          <w:b/>
          <w:color w:val="606061"/>
          <w:sz w:val="28"/>
        </w:rPr>
      </w:pPr>
      <w:r w:rsidRPr="008208F1">
        <w:rPr>
          <w:rFonts w:ascii="Arial" w:hAnsi="Arial" w:cs="Arial"/>
          <w:b/>
          <w:color w:val="606061"/>
          <w:sz w:val="28"/>
        </w:rPr>
        <w:t xml:space="preserve">Unternehmenskontakt  </w:t>
      </w:r>
    </w:p>
    <w:p w14:paraId="3922FBC9" w14:textId="77777777" w:rsidR="00A834E6" w:rsidRPr="008208F1" w:rsidRDefault="00A834E6" w:rsidP="00A834E6">
      <w:pPr>
        <w:spacing w:line="360" w:lineRule="auto"/>
        <w:jc w:val="both"/>
        <w:rPr>
          <w:rFonts w:ascii="Arial" w:hAnsi="Arial" w:cs="Arial"/>
          <w:color w:val="606061"/>
          <w:szCs w:val="18"/>
        </w:rPr>
      </w:pPr>
      <w:bookmarkStart w:id="0" w:name="_Hlk135129494"/>
      <w:r w:rsidRPr="008208F1">
        <w:rPr>
          <w:rFonts w:ascii="Arial" w:hAnsi="Arial" w:cs="Arial"/>
          <w:color w:val="606061"/>
          <w:szCs w:val="18"/>
        </w:rPr>
        <w:t xml:space="preserve">Katja Regelin </w:t>
      </w:r>
      <w:bookmarkEnd w:id="0"/>
      <w:r w:rsidRPr="008208F1">
        <w:rPr>
          <w:rFonts w:ascii="Arial" w:hAnsi="Arial" w:cs="Arial"/>
          <w:color w:val="606061"/>
          <w:szCs w:val="18"/>
        </w:rPr>
        <w:t>• item Industrietechnik GmbH</w:t>
      </w:r>
    </w:p>
    <w:p w14:paraId="0E222C82" w14:textId="77777777" w:rsidR="00A834E6" w:rsidRPr="008208F1" w:rsidRDefault="00A834E6" w:rsidP="00A834E6">
      <w:pPr>
        <w:spacing w:line="360" w:lineRule="auto"/>
        <w:jc w:val="both"/>
        <w:rPr>
          <w:rFonts w:ascii="Arial" w:hAnsi="Arial" w:cs="Arial"/>
          <w:color w:val="606061"/>
          <w:szCs w:val="18"/>
        </w:rPr>
      </w:pPr>
      <w:r w:rsidRPr="008208F1">
        <w:rPr>
          <w:rFonts w:ascii="Arial" w:hAnsi="Arial" w:cs="Arial"/>
          <w:color w:val="606061"/>
          <w:szCs w:val="18"/>
        </w:rPr>
        <w:t>Friedenstraße 107–109 • 42699 Solingen</w:t>
      </w:r>
    </w:p>
    <w:p w14:paraId="50122C93" w14:textId="77777777" w:rsidR="00A834E6" w:rsidRPr="008208F1" w:rsidRDefault="00A834E6" w:rsidP="00A834E6">
      <w:pPr>
        <w:spacing w:line="360" w:lineRule="auto"/>
        <w:jc w:val="both"/>
        <w:rPr>
          <w:rFonts w:ascii="Arial" w:hAnsi="Arial" w:cs="Arial"/>
          <w:color w:val="606061"/>
          <w:szCs w:val="18"/>
        </w:rPr>
      </w:pPr>
      <w:r w:rsidRPr="008208F1">
        <w:rPr>
          <w:rFonts w:ascii="Arial" w:hAnsi="Arial" w:cs="Arial"/>
          <w:color w:val="606061"/>
          <w:szCs w:val="18"/>
        </w:rPr>
        <w:t xml:space="preserve">Tel.: +49 </w:t>
      </w:r>
      <w:bookmarkStart w:id="1" w:name="_Hlk135129505"/>
      <w:r w:rsidRPr="008208F1">
        <w:rPr>
          <w:rFonts w:ascii="Arial" w:hAnsi="Arial" w:cs="Arial"/>
          <w:color w:val="606061"/>
          <w:szCs w:val="18"/>
        </w:rPr>
        <w:t xml:space="preserve">212 65 80 5427 </w:t>
      </w:r>
      <w:bookmarkEnd w:id="1"/>
    </w:p>
    <w:p w14:paraId="6444E9D4" w14:textId="77777777" w:rsidR="00A834E6" w:rsidRPr="008208F1" w:rsidRDefault="00A834E6" w:rsidP="00A834E6">
      <w:pPr>
        <w:spacing w:line="360" w:lineRule="auto"/>
        <w:jc w:val="both"/>
        <w:rPr>
          <w:rFonts w:ascii="Arial" w:hAnsi="Arial" w:cs="Arial"/>
          <w:color w:val="606061"/>
          <w:szCs w:val="18"/>
        </w:rPr>
      </w:pPr>
      <w:r w:rsidRPr="008208F1">
        <w:rPr>
          <w:rFonts w:ascii="Arial" w:hAnsi="Arial" w:cs="Arial"/>
          <w:color w:val="606061"/>
          <w:szCs w:val="18"/>
        </w:rPr>
        <w:t xml:space="preserve">E-Mail: </w:t>
      </w:r>
      <w:bookmarkStart w:id="2" w:name="_Hlk135129520"/>
      <w:r w:rsidRPr="008208F1">
        <w:rPr>
          <w:rFonts w:ascii="Arial" w:hAnsi="Arial" w:cs="Arial"/>
          <w:color w:val="606061"/>
          <w:szCs w:val="18"/>
        </w:rPr>
        <w:t>k.</w:t>
      </w:r>
      <w:bookmarkEnd w:id="2"/>
      <w:r w:rsidRPr="008208F1">
        <w:rPr>
          <w:rFonts w:ascii="Arial" w:hAnsi="Arial" w:cs="Arial"/>
          <w:color w:val="606061"/>
          <w:szCs w:val="18"/>
        </w:rPr>
        <w:t xml:space="preserve">regelin@item24.com • Internet: </w:t>
      </w:r>
      <w:hyperlink r:id="rId13" w:history="1">
        <w:r w:rsidRPr="008208F1">
          <w:rPr>
            <w:rFonts w:ascii="Arial" w:hAnsi="Arial" w:cs="Arial"/>
            <w:color w:val="0582A8"/>
            <w:szCs w:val="18"/>
            <w:u w:val="single"/>
          </w:rPr>
          <w:t>www.item24.com</w:t>
        </w:r>
      </w:hyperlink>
    </w:p>
    <w:p w14:paraId="42CB4F78" w14:textId="77777777" w:rsidR="00A834E6" w:rsidRPr="008208F1" w:rsidRDefault="00A834E6" w:rsidP="00A834E6">
      <w:pPr>
        <w:spacing w:line="360" w:lineRule="auto"/>
        <w:jc w:val="both"/>
        <w:rPr>
          <w:rFonts w:ascii="Arial" w:hAnsi="Arial" w:cs="Arial"/>
          <w:color w:val="606061"/>
          <w:szCs w:val="18"/>
        </w:rPr>
      </w:pPr>
    </w:p>
    <w:p w14:paraId="0CB48630" w14:textId="77777777" w:rsidR="00A834E6" w:rsidRPr="008208F1" w:rsidRDefault="00A834E6" w:rsidP="00A834E6">
      <w:pPr>
        <w:spacing w:line="360" w:lineRule="auto"/>
        <w:jc w:val="both"/>
        <w:rPr>
          <w:rFonts w:ascii="Arial" w:hAnsi="Arial" w:cs="Arial"/>
          <w:color w:val="606061"/>
          <w:szCs w:val="18"/>
        </w:rPr>
      </w:pPr>
    </w:p>
    <w:p w14:paraId="048C9FE1" w14:textId="77777777" w:rsidR="00A834E6" w:rsidRPr="008208F1" w:rsidRDefault="00A834E6" w:rsidP="00A834E6">
      <w:pPr>
        <w:spacing w:line="360" w:lineRule="auto"/>
        <w:jc w:val="both"/>
        <w:rPr>
          <w:rFonts w:ascii="Arial" w:hAnsi="Arial" w:cs="Arial"/>
          <w:b/>
          <w:color w:val="606061"/>
          <w:sz w:val="28"/>
        </w:rPr>
      </w:pPr>
      <w:r w:rsidRPr="008208F1">
        <w:rPr>
          <w:rFonts w:ascii="Arial" w:hAnsi="Arial" w:cs="Arial"/>
          <w:b/>
          <w:color w:val="606061"/>
          <w:sz w:val="28"/>
        </w:rPr>
        <w:t>Pressekontakt</w:t>
      </w:r>
    </w:p>
    <w:p w14:paraId="21DE364F" w14:textId="77777777" w:rsidR="00A834E6" w:rsidRPr="008208F1" w:rsidRDefault="00A834E6" w:rsidP="00A834E6">
      <w:pPr>
        <w:spacing w:line="360" w:lineRule="auto"/>
        <w:jc w:val="both"/>
        <w:rPr>
          <w:rFonts w:ascii="Arial" w:hAnsi="Arial" w:cs="Arial"/>
          <w:color w:val="606061"/>
          <w:szCs w:val="18"/>
        </w:rPr>
      </w:pPr>
      <w:r w:rsidRPr="008208F1">
        <w:rPr>
          <w:rFonts w:ascii="Arial" w:hAnsi="Arial" w:cs="Arial"/>
          <w:color w:val="606061"/>
          <w:szCs w:val="18"/>
        </w:rPr>
        <w:t xml:space="preserve">Jan Leins • additiv </w:t>
      </w:r>
    </w:p>
    <w:p w14:paraId="64D637AF" w14:textId="77777777" w:rsidR="00A834E6" w:rsidRPr="008208F1" w:rsidRDefault="00A834E6" w:rsidP="00A834E6">
      <w:pPr>
        <w:pStyle w:val="Kontakte"/>
        <w:rPr>
          <w:color w:val="606061"/>
        </w:rPr>
      </w:pPr>
      <w:r w:rsidRPr="008208F1">
        <w:rPr>
          <w:color w:val="606061"/>
        </w:rPr>
        <w:t>Eine Marke der additiv pr GmbH &amp; Co. KG</w:t>
      </w:r>
    </w:p>
    <w:p w14:paraId="09231D41" w14:textId="77777777" w:rsidR="00A834E6" w:rsidRPr="008208F1" w:rsidRDefault="00A834E6" w:rsidP="00A834E6">
      <w:pPr>
        <w:pStyle w:val="Kontakte"/>
        <w:rPr>
          <w:color w:val="606061"/>
        </w:rPr>
      </w:pPr>
      <w:r w:rsidRPr="008208F1">
        <w:rPr>
          <w:color w:val="606061"/>
        </w:rPr>
        <w:t>B2B-Kommunikation für Logistik, Robotik, Industrie und IT</w:t>
      </w:r>
    </w:p>
    <w:p w14:paraId="2325F093" w14:textId="77777777" w:rsidR="00A834E6" w:rsidRPr="008208F1" w:rsidRDefault="00A834E6" w:rsidP="00A834E6">
      <w:pPr>
        <w:spacing w:line="360" w:lineRule="auto"/>
        <w:jc w:val="both"/>
        <w:rPr>
          <w:rFonts w:ascii="Arial" w:hAnsi="Arial" w:cs="Arial"/>
          <w:color w:val="606061"/>
          <w:szCs w:val="18"/>
        </w:rPr>
      </w:pPr>
      <w:r w:rsidRPr="008208F1">
        <w:rPr>
          <w:rFonts w:ascii="Arial" w:hAnsi="Arial" w:cs="Arial"/>
          <w:color w:val="606061"/>
          <w:szCs w:val="18"/>
        </w:rPr>
        <w:t>Herzog-Adolf-Straße 3 • 56410 Montabaur</w:t>
      </w:r>
    </w:p>
    <w:p w14:paraId="018B0675" w14:textId="77777777" w:rsidR="00A834E6" w:rsidRPr="008208F1" w:rsidRDefault="00A834E6" w:rsidP="00A834E6">
      <w:pPr>
        <w:spacing w:line="360" w:lineRule="auto"/>
        <w:jc w:val="both"/>
        <w:rPr>
          <w:rFonts w:ascii="Arial" w:hAnsi="Arial" w:cs="Arial"/>
          <w:color w:val="606061"/>
          <w:szCs w:val="18"/>
        </w:rPr>
      </w:pPr>
      <w:r w:rsidRPr="008208F1">
        <w:rPr>
          <w:rFonts w:ascii="Arial" w:hAnsi="Arial" w:cs="Arial"/>
          <w:color w:val="606061"/>
          <w:szCs w:val="18"/>
        </w:rPr>
        <w:t>Tel.: (+49) 26 02-95 09 91 6 • Fax: (+49) 26 02-95 09 91 7</w:t>
      </w:r>
    </w:p>
    <w:p w14:paraId="4D835BD1" w14:textId="77777777" w:rsidR="00A834E6" w:rsidRPr="008208F1" w:rsidRDefault="00A834E6" w:rsidP="00A834E6">
      <w:pPr>
        <w:spacing w:line="360" w:lineRule="auto"/>
        <w:jc w:val="both"/>
        <w:rPr>
          <w:rFonts w:ascii="Arial" w:hAnsi="Arial" w:cs="Arial"/>
          <w:color w:val="606061"/>
          <w:szCs w:val="18"/>
        </w:rPr>
      </w:pPr>
      <w:r w:rsidRPr="008208F1">
        <w:rPr>
          <w:rFonts w:ascii="Arial" w:hAnsi="Arial" w:cs="Arial"/>
          <w:color w:val="606061"/>
          <w:szCs w:val="18"/>
        </w:rPr>
        <w:t>E-Mail: jl@additiv.de • Internet:</w:t>
      </w:r>
      <w:r w:rsidRPr="008208F1">
        <w:rPr>
          <w:rFonts w:ascii="Arial" w:hAnsi="Arial" w:cs="Arial"/>
          <w:color w:val="0582A8"/>
          <w:szCs w:val="18"/>
        </w:rPr>
        <w:t xml:space="preserve"> </w:t>
      </w:r>
      <w:hyperlink r:id="rId14" w:history="1">
        <w:r w:rsidRPr="008208F1">
          <w:rPr>
            <w:rStyle w:val="Hyperlink"/>
            <w:rFonts w:ascii="Arial" w:hAnsi="Arial" w:cs="Arial"/>
            <w:color w:val="0582A8"/>
            <w:szCs w:val="18"/>
          </w:rPr>
          <w:t>www.additiv.de</w:t>
        </w:r>
      </w:hyperlink>
    </w:p>
    <w:p w14:paraId="1C72C737" w14:textId="77777777" w:rsidR="00AC2C5F" w:rsidRPr="008208F1" w:rsidRDefault="00AC2C5F" w:rsidP="003207EE">
      <w:pPr>
        <w:pStyle w:val="Formatvorlage1"/>
        <w:tabs>
          <w:tab w:val="left" w:pos="1276"/>
          <w:tab w:val="left" w:pos="6237"/>
          <w:tab w:val="left" w:pos="7655"/>
        </w:tabs>
        <w:spacing w:line="360" w:lineRule="auto"/>
        <w:ind w:right="-1"/>
        <w:jc w:val="both"/>
        <w:rPr>
          <w:rFonts w:cs="Arial"/>
          <w:color w:val="606061"/>
          <w:szCs w:val="22"/>
        </w:rPr>
      </w:pPr>
    </w:p>
    <w:sectPr w:rsidR="00AC2C5F" w:rsidRPr="008208F1" w:rsidSect="00B43612">
      <w:headerReference w:type="default" r:id="rId15"/>
      <w:headerReference w:type="first" r:id="rId16"/>
      <w:pgSz w:w="11906" w:h="16838"/>
      <w:pgMar w:top="851" w:right="1588" w:bottom="851" w:left="851"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12230" w14:textId="77777777" w:rsidR="006A08D3" w:rsidRDefault="006A08D3" w:rsidP="007657EF">
      <w:pPr>
        <w:spacing w:after="0" w:line="240" w:lineRule="auto"/>
      </w:pPr>
      <w:r>
        <w:separator/>
      </w:r>
    </w:p>
  </w:endnote>
  <w:endnote w:type="continuationSeparator" w:id="0">
    <w:p w14:paraId="3070B68F" w14:textId="77777777" w:rsidR="006A08D3" w:rsidRDefault="006A08D3" w:rsidP="00765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206C5" w14:textId="77777777" w:rsidR="006A08D3" w:rsidRDefault="006A08D3" w:rsidP="007657EF">
      <w:pPr>
        <w:spacing w:after="0" w:line="240" w:lineRule="auto"/>
      </w:pPr>
      <w:r>
        <w:separator/>
      </w:r>
    </w:p>
  </w:footnote>
  <w:footnote w:type="continuationSeparator" w:id="0">
    <w:p w14:paraId="5103F135" w14:textId="77777777" w:rsidR="006A08D3" w:rsidRDefault="006A08D3" w:rsidP="00765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127B6" w14:textId="39D1FB07" w:rsidR="006D642A" w:rsidRPr="00F96C20" w:rsidRDefault="00C01057" w:rsidP="00C01057">
    <w:pPr>
      <w:pStyle w:val="Kopfzeile"/>
      <w:jc w:val="right"/>
      <w:rPr>
        <w:rFonts w:ascii="Arial Narrow" w:hAnsi="Arial Narrow" w:cs="Arial"/>
        <w:b/>
        <w:bCs/>
        <w:color w:val="333333"/>
        <w:spacing w:val="30"/>
      </w:rPr>
    </w:pPr>
    <w:r>
      <w:rPr>
        <w:b/>
        <w:bCs/>
        <w:noProof/>
        <w:color w:val="D9D9D9" w:themeColor="background1" w:themeShade="D9"/>
      </w:rPr>
      <w:drawing>
        <wp:anchor distT="0" distB="0" distL="114300" distR="114300" simplePos="0" relativeHeight="251664384" behindDoc="0" locked="0" layoutInCell="1" allowOverlap="1" wp14:anchorId="0B98A33D" wp14:editId="6D6E870B">
          <wp:simplePos x="0" y="0"/>
          <wp:positionH relativeFrom="margin">
            <wp:posOffset>0</wp:posOffset>
          </wp:positionH>
          <wp:positionV relativeFrom="paragraph">
            <wp:posOffset>-103241</wp:posOffset>
          </wp:positionV>
          <wp:extent cx="1250830" cy="342793"/>
          <wp:effectExtent l="0" t="0" r="6985" b="635"/>
          <wp:wrapNone/>
          <wp:docPr id="93220435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830" cy="3427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2BF">
      <w:rPr>
        <w:rFonts w:ascii="Lucida Sans" w:hAnsi="Lucida Sans"/>
        <w:noProof/>
        <w:sz w:val="28"/>
        <w:szCs w:val="28"/>
      </w:rPr>
      <mc:AlternateContent>
        <mc:Choice Requires="wps">
          <w:drawing>
            <wp:anchor distT="0" distB="0" distL="114300" distR="114300" simplePos="0" relativeHeight="251663360" behindDoc="0" locked="0" layoutInCell="1" allowOverlap="1" wp14:anchorId="36FB6231" wp14:editId="1E0BEF20">
              <wp:simplePos x="0" y="0"/>
              <wp:positionH relativeFrom="page">
                <wp:align>right</wp:align>
              </wp:positionH>
              <wp:positionV relativeFrom="paragraph">
                <wp:posOffset>-427355</wp:posOffset>
              </wp:positionV>
              <wp:extent cx="497840" cy="10861040"/>
              <wp:effectExtent l="0" t="0" r="0" b="0"/>
              <wp:wrapNone/>
              <wp:docPr id="21937897" name="Rechteck 4"/>
              <wp:cNvGraphicFramePr/>
              <a:graphic xmlns:a="http://schemas.openxmlformats.org/drawingml/2006/main">
                <a:graphicData uri="http://schemas.microsoft.com/office/word/2010/wordprocessingShape">
                  <wps:wsp>
                    <wps:cNvSpPr/>
                    <wps:spPr>
                      <a:xfrm>
                        <a:off x="0" y="0"/>
                        <a:ext cx="497840" cy="10861040"/>
                      </a:xfrm>
                      <a:prstGeom prst="rect">
                        <a:avLst/>
                      </a:prstGeom>
                      <a:solidFill>
                        <a:srgbClr val="FE000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5D945" id="Rechteck 4" o:spid="_x0000_s1026" style="position:absolute;margin-left:-12pt;margin-top:-33.65pt;width:39.2pt;height:855.2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" fillcolor="#fe0009" stroked="f" strokeweight="1pt">
              <w10:wrap anchorx="page"/>
            </v:rect>
          </w:pict>
        </mc:Fallback>
      </mc:AlternateContent>
    </w:r>
    <w:r w:rsidR="004D1BA3" w:rsidRPr="004D1BA3">
      <w:rPr>
        <w:rFonts w:ascii="Lucida Sans" w:hAnsi="Lucida Sans"/>
        <w:sz w:val="24"/>
        <w:szCs w:val="24"/>
      </w:rPr>
      <w:t xml:space="preserve"> </w:t>
    </w:r>
    <w:r w:rsidR="004D1BA3" w:rsidRPr="0035029C">
      <w:rPr>
        <w:rFonts w:ascii="Arial Narrow" w:hAnsi="Arial Narrow" w:cs="Arial"/>
        <w:b/>
        <w:bCs/>
        <w:color w:val="606061"/>
        <w:spacing w:val="30"/>
        <w:sz w:val="24"/>
        <w:szCs w:val="24"/>
      </w:rPr>
      <w:t>PRESSEMITTEILUNG</w:t>
    </w:r>
  </w:p>
  <w:p w14:paraId="61222945" w14:textId="2B7EC82C" w:rsidR="006D642A" w:rsidRDefault="006D642A" w:rsidP="006D642A">
    <w:pPr>
      <w:pStyle w:val="Kopfzeile"/>
      <w:rPr>
        <w:b/>
        <w:bCs/>
        <w:color w:val="D9D9D9" w:themeColor="background1" w:themeShade="D9"/>
      </w:rPr>
    </w:pPr>
  </w:p>
  <w:p w14:paraId="239F3C06" w14:textId="77777777" w:rsidR="00D72B84" w:rsidRDefault="00D72B84" w:rsidP="006D642A">
    <w:pPr>
      <w:pStyle w:val="Kopfzeile"/>
      <w:rPr>
        <w:b/>
        <w:bCs/>
        <w:color w:val="D9D9D9" w:themeColor="background1" w:themeShade="D9"/>
      </w:rPr>
    </w:pPr>
  </w:p>
  <w:p w14:paraId="76B6783E" w14:textId="77777777" w:rsidR="006D642A" w:rsidRPr="007657EF" w:rsidRDefault="006D642A" w:rsidP="006D642A">
    <w:pPr>
      <w:pStyle w:val="Kopfzeile"/>
      <w:rPr>
        <w:b/>
        <w:bCs/>
        <w:color w:val="D9D9D9" w:themeColor="background1" w:themeShade="D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29702" w14:textId="3E0F5D51" w:rsidR="006D642A" w:rsidRDefault="00D855C7" w:rsidP="00672979">
    <w:pPr>
      <w:pStyle w:val="Kopfzeile"/>
      <w:jc w:val="right"/>
      <w:rPr>
        <w:b/>
        <w:bCs/>
        <w:color w:val="0FA4E0"/>
        <w:spacing w:val="30"/>
      </w:rPr>
    </w:pPr>
    <w:r>
      <w:rPr>
        <w:b/>
        <w:bCs/>
        <w:noProof/>
        <w:color w:val="0FA4E0"/>
        <w:spacing w:val="30"/>
      </w:rPr>
      <w:drawing>
        <wp:anchor distT="0" distB="0" distL="114300" distR="114300" simplePos="0" relativeHeight="251660288" behindDoc="0" locked="0" layoutInCell="1" allowOverlap="1" wp14:anchorId="134A7FC8" wp14:editId="07218E5C">
          <wp:simplePos x="0" y="0"/>
          <wp:positionH relativeFrom="margin">
            <wp:align>left</wp:align>
          </wp:positionH>
          <wp:positionV relativeFrom="paragraph">
            <wp:posOffset>96520</wp:posOffset>
          </wp:positionV>
          <wp:extent cx="1849120" cy="258354"/>
          <wp:effectExtent l="0" t="0" r="0" b="8890"/>
          <wp:wrapNone/>
          <wp:docPr id="162495861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9120" cy="258354"/>
                  </a:xfrm>
                  <a:prstGeom prst="rect">
                    <a:avLst/>
                  </a:prstGeom>
                  <a:noFill/>
                  <a:ln>
                    <a:noFill/>
                  </a:ln>
                </pic:spPr>
              </pic:pic>
            </a:graphicData>
          </a:graphic>
        </wp:anchor>
      </w:drawing>
    </w:r>
  </w:p>
  <w:p w14:paraId="19276F7E" w14:textId="77777777" w:rsidR="002B62F1" w:rsidRDefault="002B62F1" w:rsidP="00672979">
    <w:pPr>
      <w:pStyle w:val="Kopfzeile"/>
      <w:jc w:val="right"/>
      <w:rPr>
        <w:b/>
        <w:bCs/>
        <w:color w:val="0FA4E0"/>
        <w:spacing w:val="30"/>
      </w:rPr>
    </w:pPr>
  </w:p>
  <w:p w14:paraId="1F0FC9FE" w14:textId="77777777" w:rsidR="00D855C7" w:rsidRPr="000C35C8" w:rsidRDefault="00D855C7" w:rsidP="00672979">
    <w:pPr>
      <w:pStyle w:val="Kopfzeile"/>
      <w:jc w:val="right"/>
      <w:rPr>
        <w:b/>
        <w:bCs/>
        <w:color w:val="0FA4E0"/>
        <w:spacing w:val="30"/>
      </w:rPr>
    </w:pPr>
  </w:p>
  <w:p w14:paraId="48E5D594" w14:textId="77777777" w:rsidR="006D642A" w:rsidRDefault="006D642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16cid:durableId="8877659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7EF"/>
    <w:rsid w:val="00000A1B"/>
    <w:rsid w:val="00007DFE"/>
    <w:rsid w:val="00010ECE"/>
    <w:rsid w:val="00013CA7"/>
    <w:rsid w:val="000146EB"/>
    <w:rsid w:val="00016AFE"/>
    <w:rsid w:val="00024072"/>
    <w:rsid w:val="00026F66"/>
    <w:rsid w:val="00030ED6"/>
    <w:rsid w:val="00054877"/>
    <w:rsid w:val="0006323C"/>
    <w:rsid w:val="0006414A"/>
    <w:rsid w:val="00082729"/>
    <w:rsid w:val="00092ACC"/>
    <w:rsid w:val="000A0D75"/>
    <w:rsid w:val="000B3169"/>
    <w:rsid w:val="000B54AF"/>
    <w:rsid w:val="000C35C8"/>
    <w:rsid w:val="000E1438"/>
    <w:rsid w:val="000E6409"/>
    <w:rsid w:val="000F12D7"/>
    <w:rsid w:val="000F15BC"/>
    <w:rsid w:val="000F2AD1"/>
    <w:rsid w:val="00110C05"/>
    <w:rsid w:val="0011368A"/>
    <w:rsid w:val="00116BDF"/>
    <w:rsid w:val="00121389"/>
    <w:rsid w:val="00132AD7"/>
    <w:rsid w:val="001476ED"/>
    <w:rsid w:val="00147B81"/>
    <w:rsid w:val="001516FF"/>
    <w:rsid w:val="001644ED"/>
    <w:rsid w:val="0017513F"/>
    <w:rsid w:val="00186A6C"/>
    <w:rsid w:val="001958CC"/>
    <w:rsid w:val="001A0CEF"/>
    <w:rsid w:val="001C05B9"/>
    <w:rsid w:val="001C3203"/>
    <w:rsid w:val="001D02EC"/>
    <w:rsid w:val="001D0384"/>
    <w:rsid w:val="001D241B"/>
    <w:rsid w:val="001E1E6B"/>
    <w:rsid w:val="001E5357"/>
    <w:rsid w:val="001E785A"/>
    <w:rsid w:val="001F482E"/>
    <w:rsid w:val="001F5E0A"/>
    <w:rsid w:val="00200F20"/>
    <w:rsid w:val="00204F90"/>
    <w:rsid w:val="002072E7"/>
    <w:rsid w:val="00212876"/>
    <w:rsid w:val="0021398E"/>
    <w:rsid w:val="002147C0"/>
    <w:rsid w:val="00225F46"/>
    <w:rsid w:val="002303E1"/>
    <w:rsid w:val="002335A3"/>
    <w:rsid w:val="00241505"/>
    <w:rsid w:val="002649F1"/>
    <w:rsid w:val="00264FFB"/>
    <w:rsid w:val="00270A37"/>
    <w:rsid w:val="00280FAA"/>
    <w:rsid w:val="00281070"/>
    <w:rsid w:val="00287C95"/>
    <w:rsid w:val="00290D24"/>
    <w:rsid w:val="00290FCE"/>
    <w:rsid w:val="002A44BA"/>
    <w:rsid w:val="002A6F8E"/>
    <w:rsid w:val="002B4EBB"/>
    <w:rsid w:val="002B62F1"/>
    <w:rsid w:val="002B7711"/>
    <w:rsid w:val="002C282E"/>
    <w:rsid w:val="002C586D"/>
    <w:rsid w:val="002C5E81"/>
    <w:rsid w:val="00304D27"/>
    <w:rsid w:val="00305E3F"/>
    <w:rsid w:val="00306006"/>
    <w:rsid w:val="0030682D"/>
    <w:rsid w:val="003166C4"/>
    <w:rsid w:val="003207EE"/>
    <w:rsid w:val="0032628C"/>
    <w:rsid w:val="0032776E"/>
    <w:rsid w:val="00333E26"/>
    <w:rsid w:val="003356C9"/>
    <w:rsid w:val="0034035E"/>
    <w:rsid w:val="00347036"/>
    <w:rsid w:val="0035029C"/>
    <w:rsid w:val="00355C53"/>
    <w:rsid w:val="00376476"/>
    <w:rsid w:val="003A4952"/>
    <w:rsid w:val="003B40B6"/>
    <w:rsid w:val="003C2CC7"/>
    <w:rsid w:val="004206C0"/>
    <w:rsid w:val="00422DE0"/>
    <w:rsid w:val="00432BF0"/>
    <w:rsid w:val="00436780"/>
    <w:rsid w:val="00454839"/>
    <w:rsid w:val="004625CD"/>
    <w:rsid w:val="004628C5"/>
    <w:rsid w:val="00466535"/>
    <w:rsid w:val="00473D74"/>
    <w:rsid w:val="00491FC0"/>
    <w:rsid w:val="004A0547"/>
    <w:rsid w:val="004A1E5A"/>
    <w:rsid w:val="004A418E"/>
    <w:rsid w:val="004A577A"/>
    <w:rsid w:val="004A7DC0"/>
    <w:rsid w:val="004B2065"/>
    <w:rsid w:val="004B6AA2"/>
    <w:rsid w:val="004C2A68"/>
    <w:rsid w:val="004C2BB4"/>
    <w:rsid w:val="004D12E4"/>
    <w:rsid w:val="004D1BA3"/>
    <w:rsid w:val="004D68B4"/>
    <w:rsid w:val="004E1B1B"/>
    <w:rsid w:val="004E2CA6"/>
    <w:rsid w:val="004E6DF6"/>
    <w:rsid w:val="004F06B5"/>
    <w:rsid w:val="004F46CE"/>
    <w:rsid w:val="004F4EFE"/>
    <w:rsid w:val="004F54C4"/>
    <w:rsid w:val="00504245"/>
    <w:rsid w:val="00510A15"/>
    <w:rsid w:val="00510AC3"/>
    <w:rsid w:val="00521F27"/>
    <w:rsid w:val="00543C50"/>
    <w:rsid w:val="00545819"/>
    <w:rsid w:val="00550FBC"/>
    <w:rsid w:val="00551720"/>
    <w:rsid w:val="00563826"/>
    <w:rsid w:val="00574847"/>
    <w:rsid w:val="00577523"/>
    <w:rsid w:val="00580062"/>
    <w:rsid w:val="00580475"/>
    <w:rsid w:val="0058135C"/>
    <w:rsid w:val="005862B6"/>
    <w:rsid w:val="00593A77"/>
    <w:rsid w:val="00593A9D"/>
    <w:rsid w:val="00594AF7"/>
    <w:rsid w:val="00597A0E"/>
    <w:rsid w:val="005B0293"/>
    <w:rsid w:val="005B3F66"/>
    <w:rsid w:val="005B7079"/>
    <w:rsid w:val="005C5A4B"/>
    <w:rsid w:val="005D14E8"/>
    <w:rsid w:val="005E55FA"/>
    <w:rsid w:val="005F4BE8"/>
    <w:rsid w:val="0060319A"/>
    <w:rsid w:val="00604BEA"/>
    <w:rsid w:val="00607CB4"/>
    <w:rsid w:val="006252FF"/>
    <w:rsid w:val="0063087B"/>
    <w:rsid w:val="0063278F"/>
    <w:rsid w:val="00633B36"/>
    <w:rsid w:val="006349C1"/>
    <w:rsid w:val="00643938"/>
    <w:rsid w:val="00661A29"/>
    <w:rsid w:val="006658B5"/>
    <w:rsid w:val="006705C8"/>
    <w:rsid w:val="00672979"/>
    <w:rsid w:val="00692177"/>
    <w:rsid w:val="006A08D3"/>
    <w:rsid w:val="006B37C5"/>
    <w:rsid w:val="006C4A26"/>
    <w:rsid w:val="006C579D"/>
    <w:rsid w:val="006C71A0"/>
    <w:rsid w:val="006D11B2"/>
    <w:rsid w:val="006D49BE"/>
    <w:rsid w:val="006D642A"/>
    <w:rsid w:val="006E27AA"/>
    <w:rsid w:val="006F3522"/>
    <w:rsid w:val="006F569C"/>
    <w:rsid w:val="006F5BD5"/>
    <w:rsid w:val="00716541"/>
    <w:rsid w:val="0072164A"/>
    <w:rsid w:val="007227D8"/>
    <w:rsid w:val="00730D0A"/>
    <w:rsid w:val="007533BF"/>
    <w:rsid w:val="007554E2"/>
    <w:rsid w:val="007657EF"/>
    <w:rsid w:val="00766384"/>
    <w:rsid w:val="007703C7"/>
    <w:rsid w:val="00777A95"/>
    <w:rsid w:val="00791D86"/>
    <w:rsid w:val="007A3FE3"/>
    <w:rsid w:val="007A76E4"/>
    <w:rsid w:val="007B6D74"/>
    <w:rsid w:val="007C1D73"/>
    <w:rsid w:val="007C33AC"/>
    <w:rsid w:val="007C611D"/>
    <w:rsid w:val="007C78B0"/>
    <w:rsid w:val="007D2FB5"/>
    <w:rsid w:val="007D5918"/>
    <w:rsid w:val="007E06B3"/>
    <w:rsid w:val="007E12AD"/>
    <w:rsid w:val="007E558A"/>
    <w:rsid w:val="007F5684"/>
    <w:rsid w:val="0080516A"/>
    <w:rsid w:val="00811633"/>
    <w:rsid w:val="00811A6D"/>
    <w:rsid w:val="00816230"/>
    <w:rsid w:val="008208F1"/>
    <w:rsid w:val="008271BC"/>
    <w:rsid w:val="008314FD"/>
    <w:rsid w:val="0083188C"/>
    <w:rsid w:val="00833013"/>
    <w:rsid w:val="008406DD"/>
    <w:rsid w:val="00847399"/>
    <w:rsid w:val="00854940"/>
    <w:rsid w:val="00856851"/>
    <w:rsid w:val="008635E6"/>
    <w:rsid w:val="00863D46"/>
    <w:rsid w:val="00865B31"/>
    <w:rsid w:val="0086678F"/>
    <w:rsid w:val="008717F8"/>
    <w:rsid w:val="00876008"/>
    <w:rsid w:val="00877947"/>
    <w:rsid w:val="00883E4F"/>
    <w:rsid w:val="0088494A"/>
    <w:rsid w:val="008878DB"/>
    <w:rsid w:val="00891A0B"/>
    <w:rsid w:val="00897998"/>
    <w:rsid w:val="008A193F"/>
    <w:rsid w:val="008A4A86"/>
    <w:rsid w:val="008D32D7"/>
    <w:rsid w:val="008E54D1"/>
    <w:rsid w:val="0090078C"/>
    <w:rsid w:val="009048DB"/>
    <w:rsid w:val="00913704"/>
    <w:rsid w:val="00914732"/>
    <w:rsid w:val="009178E2"/>
    <w:rsid w:val="009209D5"/>
    <w:rsid w:val="009209DF"/>
    <w:rsid w:val="00923BD9"/>
    <w:rsid w:val="00933945"/>
    <w:rsid w:val="009351D5"/>
    <w:rsid w:val="0094417F"/>
    <w:rsid w:val="00972BC5"/>
    <w:rsid w:val="00976B99"/>
    <w:rsid w:val="00980E8D"/>
    <w:rsid w:val="00981C7E"/>
    <w:rsid w:val="00986D9B"/>
    <w:rsid w:val="009A5160"/>
    <w:rsid w:val="009C6698"/>
    <w:rsid w:val="009D10AB"/>
    <w:rsid w:val="009D14F2"/>
    <w:rsid w:val="009D6E6F"/>
    <w:rsid w:val="009E20AA"/>
    <w:rsid w:val="009E64C5"/>
    <w:rsid w:val="009E660C"/>
    <w:rsid w:val="009E7D07"/>
    <w:rsid w:val="00A0114C"/>
    <w:rsid w:val="00A05D26"/>
    <w:rsid w:val="00A06753"/>
    <w:rsid w:val="00A13D95"/>
    <w:rsid w:val="00A13D9E"/>
    <w:rsid w:val="00A1489D"/>
    <w:rsid w:val="00A25FF7"/>
    <w:rsid w:val="00A262BF"/>
    <w:rsid w:val="00A44D1A"/>
    <w:rsid w:val="00A66ECE"/>
    <w:rsid w:val="00A81FDB"/>
    <w:rsid w:val="00A834E6"/>
    <w:rsid w:val="00A8647F"/>
    <w:rsid w:val="00A9166D"/>
    <w:rsid w:val="00A972CA"/>
    <w:rsid w:val="00AA27DB"/>
    <w:rsid w:val="00AC2C5F"/>
    <w:rsid w:val="00AC3F1D"/>
    <w:rsid w:val="00AD5A86"/>
    <w:rsid w:val="00AE03C6"/>
    <w:rsid w:val="00B11404"/>
    <w:rsid w:val="00B12939"/>
    <w:rsid w:val="00B2112D"/>
    <w:rsid w:val="00B27E83"/>
    <w:rsid w:val="00B31387"/>
    <w:rsid w:val="00B43612"/>
    <w:rsid w:val="00B46693"/>
    <w:rsid w:val="00B53A5B"/>
    <w:rsid w:val="00B61D98"/>
    <w:rsid w:val="00B65FA9"/>
    <w:rsid w:val="00B7004F"/>
    <w:rsid w:val="00B70972"/>
    <w:rsid w:val="00B74957"/>
    <w:rsid w:val="00B7622E"/>
    <w:rsid w:val="00BA0150"/>
    <w:rsid w:val="00BA2080"/>
    <w:rsid w:val="00BB1EB9"/>
    <w:rsid w:val="00BB2B0E"/>
    <w:rsid w:val="00BD2182"/>
    <w:rsid w:val="00BD4C11"/>
    <w:rsid w:val="00BE7768"/>
    <w:rsid w:val="00BF1793"/>
    <w:rsid w:val="00C01057"/>
    <w:rsid w:val="00C13183"/>
    <w:rsid w:val="00C21E1B"/>
    <w:rsid w:val="00C32C04"/>
    <w:rsid w:val="00C3322D"/>
    <w:rsid w:val="00C3744B"/>
    <w:rsid w:val="00C438C0"/>
    <w:rsid w:val="00C4469E"/>
    <w:rsid w:val="00C64C84"/>
    <w:rsid w:val="00C718AF"/>
    <w:rsid w:val="00C72DCA"/>
    <w:rsid w:val="00C75900"/>
    <w:rsid w:val="00C827E4"/>
    <w:rsid w:val="00C83CEF"/>
    <w:rsid w:val="00C96E0E"/>
    <w:rsid w:val="00C9788C"/>
    <w:rsid w:val="00CB550F"/>
    <w:rsid w:val="00CC7631"/>
    <w:rsid w:val="00CD695C"/>
    <w:rsid w:val="00CE7BFB"/>
    <w:rsid w:val="00CF2E04"/>
    <w:rsid w:val="00D027D9"/>
    <w:rsid w:val="00D0516F"/>
    <w:rsid w:val="00D07AA2"/>
    <w:rsid w:val="00D1251C"/>
    <w:rsid w:val="00D25235"/>
    <w:rsid w:val="00D32058"/>
    <w:rsid w:val="00D61000"/>
    <w:rsid w:val="00D61EA1"/>
    <w:rsid w:val="00D64290"/>
    <w:rsid w:val="00D66206"/>
    <w:rsid w:val="00D72577"/>
    <w:rsid w:val="00D72B84"/>
    <w:rsid w:val="00D74571"/>
    <w:rsid w:val="00D77055"/>
    <w:rsid w:val="00D855C7"/>
    <w:rsid w:val="00D90A7A"/>
    <w:rsid w:val="00D9303A"/>
    <w:rsid w:val="00D962E4"/>
    <w:rsid w:val="00DA54CD"/>
    <w:rsid w:val="00DB3A17"/>
    <w:rsid w:val="00DC18AD"/>
    <w:rsid w:val="00DD0D8D"/>
    <w:rsid w:val="00DE36E6"/>
    <w:rsid w:val="00DE62D2"/>
    <w:rsid w:val="00DE6694"/>
    <w:rsid w:val="00DF7C13"/>
    <w:rsid w:val="00E00B5F"/>
    <w:rsid w:val="00E11703"/>
    <w:rsid w:val="00E1273C"/>
    <w:rsid w:val="00E1760F"/>
    <w:rsid w:val="00E17CC2"/>
    <w:rsid w:val="00E32BFB"/>
    <w:rsid w:val="00E36E5B"/>
    <w:rsid w:val="00E37228"/>
    <w:rsid w:val="00E436FC"/>
    <w:rsid w:val="00E43B67"/>
    <w:rsid w:val="00E477A4"/>
    <w:rsid w:val="00E47B1C"/>
    <w:rsid w:val="00E7251D"/>
    <w:rsid w:val="00E82679"/>
    <w:rsid w:val="00E862F1"/>
    <w:rsid w:val="00E91669"/>
    <w:rsid w:val="00EB26CB"/>
    <w:rsid w:val="00EC4169"/>
    <w:rsid w:val="00EC44B5"/>
    <w:rsid w:val="00EC7CF9"/>
    <w:rsid w:val="00ED66E6"/>
    <w:rsid w:val="00EE286C"/>
    <w:rsid w:val="00EE2F49"/>
    <w:rsid w:val="00F017BE"/>
    <w:rsid w:val="00F067CA"/>
    <w:rsid w:val="00F140B3"/>
    <w:rsid w:val="00F15E93"/>
    <w:rsid w:val="00F179D9"/>
    <w:rsid w:val="00F338D5"/>
    <w:rsid w:val="00F373C8"/>
    <w:rsid w:val="00F37569"/>
    <w:rsid w:val="00F43E16"/>
    <w:rsid w:val="00F51BA1"/>
    <w:rsid w:val="00F570D3"/>
    <w:rsid w:val="00F60DCD"/>
    <w:rsid w:val="00F61824"/>
    <w:rsid w:val="00F61940"/>
    <w:rsid w:val="00F7248C"/>
    <w:rsid w:val="00F9483D"/>
    <w:rsid w:val="00F96C20"/>
    <w:rsid w:val="00FB7FE8"/>
    <w:rsid w:val="00FD14DC"/>
    <w:rsid w:val="00FD4300"/>
    <w:rsid w:val="00FD6BDC"/>
    <w:rsid w:val="00FF42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5871C"/>
  <w15:chartTrackingRefBased/>
  <w15:docId w15:val="{603F4AAB-95D6-485B-BF10-7662C7DA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657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7657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7657E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657E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657E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657E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657E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unhideWhenUsed/>
    <w:qFormat/>
    <w:rsid w:val="007657E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657E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657E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657E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rsid w:val="007657E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657E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657E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657E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657E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657E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657EF"/>
    <w:rPr>
      <w:rFonts w:eastAsiaTheme="majorEastAsia" w:cstheme="majorBidi"/>
      <w:color w:val="272727" w:themeColor="text1" w:themeTint="D8"/>
    </w:rPr>
  </w:style>
  <w:style w:type="paragraph" w:styleId="Titel">
    <w:name w:val="Title"/>
    <w:basedOn w:val="Standard"/>
    <w:next w:val="Standard"/>
    <w:link w:val="TitelZchn"/>
    <w:uiPriority w:val="10"/>
    <w:qFormat/>
    <w:rsid w:val="007657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657E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657E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657E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657E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657EF"/>
    <w:rPr>
      <w:i/>
      <w:iCs/>
      <w:color w:val="404040" w:themeColor="text1" w:themeTint="BF"/>
    </w:rPr>
  </w:style>
  <w:style w:type="paragraph" w:styleId="Listenabsatz">
    <w:name w:val="List Paragraph"/>
    <w:basedOn w:val="Standard"/>
    <w:uiPriority w:val="34"/>
    <w:qFormat/>
    <w:rsid w:val="007657EF"/>
    <w:pPr>
      <w:ind w:left="720"/>
      <w:contextualSpacing/>
    </w:pPr>
  </w:style>
  <w:style w:type="character" w:styleId="IntensiveHervorhebung">
    <w:name w:val="Intense Emphasis"/>
    <w:basedOn w:val="Absatz-Standardschriftart"/>
    <w:uiPriority w:val="21"/>
    <w:qFormat/>
    <w:rsid w:val="007657EF"/>
    <w:rPr>
      <w:i/>
      <w:iCs/>
      <w:color w:val="0F4761" w:themeColor="accent1" w:themeShade="BF"/>
    </w:rPr>
  </w:style>
  <w:style w:type="paragraph" w:styleId="IntensivesZitat">
    <w:name w:val="Intense Quote"/>
    <w:basedOn w:val="Standard"/>
    <w:next w:val="Standard"/>
    <w:link w:val="IntensivesZitatZchn"/>
    <w:uiPriority w:val="30"/>
    <w:qFormat/>
    <w:rsid w:val="007657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657EF"/>
    <w:rPr>
      <w:i/>
      <w:iCs/>
      <w:color w:val="0F4761" w:themeColor="accent1" w:themeShade="BF"/>
    </w:rPr>
  </w:style>
  <w:style w:type="character" w:styleId="IntensiverVerweis">
    <w:name w:val="Intense Reference"/>
    <w:basedOn w:val="Absatz-Standardschriftart"/>
    <w:uiPriority w:val="32"/>
    <w:qFormat/>
    <w:rsid w:val="007657EF"/>
    <w:rPr>
      <w:b/>
      <w:bCs/>
      <w:smallCaps/>
      <w:color w:val="0F4761" w:themeColor="accent1" w:themeShade="BF"/>
      <w:spacing w:val="5"/>
    </w:rPr>
  </w:style>
  <w:style w:type="paragraph" w:styleId="Kopfzeile">
    <w:name w:val="header"/>
    <w:basedOn w:val="Standard"/>
    <w:link w:val="KopfzeileZchn"/>
    <w:uiPriority w:val="99"/>
    <w:unhideWhenUsed/>
    <w:rsid w:val="007657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57EF"/>
  </w:style>
  <w:style w:type="paragraph" w:styleId="Fuzeile">
    <w:name w:val="footer"/>
    <w:basedOn w:val="Standard"/>
    <w:link w:val="FuzeileZchn"/>
    <w:uiPriority w:val="99"/>
    <w:unhideWhenUsed/>
    <w:rsid w:val="007657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57EF"/>
  </w:style>
  <w:style w:type="paragraph" w:customStyle="1" w:styleId="Formatvorlage1">
    <w:name w:val="Formatvorlage1"/>
    <w:basedOn w:val="Standard"/>
    <w:rsid w:val="00F7248C"/>
    <w:pPr>
      <w:spacing w:after="0" w:line="240" w:lineRule="auto"/>
    </w:pPr>
    <w:rPr>
      <w:rFonts w:ascii="Arial" w:eastAsia="Times New Roman" w:hAnsi="Arial" w:cs="Times New Roman"/>
      <w:kern w:val="0"/>
      <w:szCs w:val="20"/>
      <w:lang w:eastAsia="de-DE"/>
      <w14:ligatures w14:val="none"/>
    </w:rPr>
  </w:style>
  <w:style w:type="character" w:styleId="Hyperlink">
    <w:name w:val="Hyperlink"/>
    <w:unhideWhenUsed/>
    <w:rsid w:val="003207EE"/>
    <w:rPr>
      <w:color w:val="0000FF"/>
      <w:u w:val="single"/>
    </w:rPr>
  </w:style>
  <w:style w:type="paragraph" w:styleId="Textkrper">
    <w:name w:val="Body Text"/>
    <w:basedOn w:val="Standard"/>
    <w:link w:val="TextkrperZchn"/>
    <w:uiPriority w:val="99"/>
    <w:unhideWhenUsed/>
    <w:rsid w:val="003207EE"/>
    <w:pPr>
      <w:spacing w:after="120" w:line="240" w:lineRule="auto"/>
    </w:pPr>
    <w:rPr>
      <w:rFonts w:ascii="Arial" w:eastAsia="Cambria" w:hAnsi="Arial" w:cs="Times New Roman"/>
      <w:kern w:val="0"/>
      <w:sz w:val="20"/>
      <w:szCs w:val="24"/>
      <w14:ligatures w14:val="none"/>
    </w:rPr>
  </w:style>
  <w:style w:type="character" w:customStyle="1" w:styleId="TextkrperZchn">
    <w:name w:val="Textkörper Zchn"/>
    <w:basedOn w:val="Absatz-Standardschriftart"/>
    <w:link w:val="Textkrper"/>
    <w:uiPriority w:val="99"/>
    <w:rsid w:val="003207EE"/>
    <w:rPr>
      <w:rFonts w:ascii="Arial" w:eastAsia="Cambria" w:hAnsi="Arial" w:cs="Times New Roman"/>
      <w:kern w:val="0"/>
      <w:sz w:val="20"/>
      <w:szCs w:val="24"/>
      <w14:ligatures w14:val="none"/>
    </w:rPr>
  </w:style>
  <w:style w:type="paragraph" w:customStyle="1" w:styleId="pf0">
    <w:name w:val="pf0"/>
    <w:basedOn w:val="Standard"/>
    <w:rsid w:val="003207EE"/>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NichtaufgelsteErwhnung">
    <w:name w:val="Unresolved Mention"/>
    <w:basedOn w:val="Absatz-Standardschriftart"/>
    <w:uiPriority w:val="99"/>
    <w:semiHidden/>
    <w:unhideWhenUsed/>
    <w:rsid w:val="008E54D1"/>
    <w:rPr>
      <w:color w:val="605E5C"/>
      <w:shd w:val="clear" w:color="auto" w:fill="E1DFDD"/>
    </w:rPr>
  </w:style>
  <w:style w:type="paragraph" w:customStyle="1" w:styleId="Kontakte">
    <w:name w:val="Kontakte"/>
    <w:basedOn w:val="Standard"/>
    <w:link w:val="KontakteZchn"/>
    <w:qFormat/>
    <w:rsid w:val="00A834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0" w:line="360" w:lineRule="auto"/>
      <w:jc w:val="both"/>
    </w:pPr>
    <w:rPr>
      <w:rFonts w:ascii="Arial" w:eastAsia="Times New Roman" w:hAnsi="Arial" w:cs="Arial"/>
      <w:kern w:val="0"/>
      <w:szCs w:val="20"/>
      <w:lang w:eastAsia="de-DE"/>
      <w14:ligatures w14:val="none"/>
    </w:rPr>
  </w:style>
  <w:style w:type="character" w:customStyle="1" w:styleId="KontakteZchn">
    <w:name w:val="Kontakte Zchn"/>
    <w:link w:val="Kontakte"/>
    <w:rsid w:val="00A834E6"/>
    <w:rPr>
      <w:rFonts w:ascii="Arial" w:eastAsia="Times New Roman" w:hAnsi="Arial" w:cs="Arial"/>
      <w:kern w:val="0"/>
      <w:szCs w:val="20"/>
      <w:lang w:eastAsia="de-DE"/>
      <w14:ligatures w14:val="none"/>
    </w:rPr>
  </w:style>
  <w:style w:type="character" w:styleId="Kommentarzeichen">
    <w:name w:val="annotation reference"/>
    <w:basedOn w:val="Absatz-Standardschriftart"/>
    <w:uiPriority w:val="99"/>
    <w:semiHidden/>
    <w:unhideWhenUsed/>
    <w:rsid w:val="00D77055"/>
    <w:rPr>
      <w:sz w:val="16"/>
      <w:szCs w:val="16"/>
    </w:rPr>
  </w:style>
  <w:style w:type="paragraph" w:styleId="Kommentartext">
    <w:name w:val="annotation text"/>
    <w:basedOn w:val="Standard"/>
    <w:link w:val="KommentartextZchn"/>
    <w:uiPriority w:val="99"/>
    <w:unhideWhenUsed/>
    <w:rsid w:val="00D77055"/>
    <w:pPr>
      <w:spacing w:line="240" w:lineRule="auto"/>
    </w:pPr>
    <w:rPr>
      <w:sz w:val="20"/>
      <w:szCs w:val="20"/>
    </w:rPr>
  </w:style>
  <w:style w:type="character" w:customStyle="1" w:styleId="KommentartextZchn">
    <w:name w:val="Kommentartext Zchn"/>
    <w:basedOn w:val="Absatz-Standardschriftart"/>
    <w:link w:val="Kommentartext"/>
    <w:uiPriority w:val="99"/>
    <w:rsid w:val="00D77055"/>
    <w:rPr>
      <w:sz w:val="20"/>
      <w:szCs w:val="20"/>
    </w:rPr>
  </w:style>
  <w:style w:type="paragraph" w:styleId="Kommentarthema">
    <w:name w:val="annotation subject"/>
    <w:basedOn w:val="Kommentartext"/>
    <w:next w:val="Kommentartext"/>
    <w:link w:val="KommentarthemaZchn"/>
    <w:uiPriority w:val="99"/>
    <w:semiHidden/>
    <w:unhideWhenUsed/>
    <w:rsid w:val="00D77055"/>
    <w:rPr>
      <w:b/>
      <w:bCs/>
    </w:rPr>
  </w:style>
  <w:style w:type="character" w:customStyle="1" w:styleId="KommentarthemaZchn">
    <w:name w:val="Kommentarthema Zchn"/>
    <w:basedOn w:val="KommentartextZchn"/>
    <w:link w:val="Kommentarthema"/>
    <w:uiPriority w:val="99"/>
    <w:semiHidden/>
    <w:rsid w:val="00D77055"/>
    <w:rPr>
      <w:b/>
      <w:bCs/>
      <w:sz w:val="20"/>
      <w:szCs w:val="20"/>
    </w:rPr>
  </w:style>
  <w:style w:type="paragraph" w:styleId="berarbeitung">
    <w:name w:val="Revision"/>
    <w:hidden/>
    <w:uiPriority w:val="99"/>
    <w:semiHidden/>
    <w:rsid w:val="00F140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38564">
      <w:bodyDiv w:val="1"/>
      <w:marLeft w:val="0"/>
      <w:marRight w:val="0"/>
      <w:marTop w:val="0"/>
      <w:marBottom w:val="0"/>
      <w:divBdr>
        <w:top w:val="none" w:sz="0" w:space="0" w:color="auto"/>
        <w:left w:val="none" w:sz="0" w:space="0" w:color="auto"/>
        <w:bottom w:val="none" w:sz="0" w:space="0" w:color="auto"/>
        <w:right w:val="none" w:sz="0" w:space="0" w:color="auto"/>
      </w:divBdr>
    </w:div>
    <w:div w:id="506947139">
      <w:bodyDiv w:val="1"/>
      <w:marLeft w:val="0"/>
      <w:marRight w:val="0"/>
      <w:marTop w:val="0"/>
      <w:marBottom w:val="0"/>
      <w:divBdr>
        <w:top w:val="none" w:sz="0" w:space="0" w:color="auto"/>
        <w:left w:val="none" w:sz="0" w:space="0" w:color="auto"/>
        <w:bottom w:val="none" w:sz="0" w:space="0" w:color="auto"/>
        <w:right w:val="none" w:sz="0" w:space="0" w:color="auto"/>
      </w:divBdr>
    </w:div>
    <w:div w:id="800079429">
      <w:bodyDiv w:val="1"/>
      <w:marLeft w:val="0"/>
      <w:marRight w:val="0"/>
      <w:marTop w:val="0"/>
      <w:marBottom w:val="0"/>
      <w:divBdr>
        <w:top w:val="none" w:sz="0" w:space="0" w:color="auto"/>
        <w:left w:val="none" w:sz="0" w:space="0" w:color="auto"/>
        <w:bottom w:val="none" w:sz="0" w:space="0" w:color="auto"/>
        <w:right w:val="none" w:sz="0" w:space="0" w:color="auto"/>
      </w:divBdr>
    </w:div>
    <w:div w:id="1931694619">
      <w:bodyDiv w:val="1"/>
      <w:marLeft w:val="0"/>
      <w:marRight w:val="0"/>
      <w:marTop w:val="0"/>
      <w:marBottom w:val="0"/>
      <w:divBdr>
        <w:top w:val="none" w:sz="0" w:space="0" w:color="auto"/>
        <w:left w:val="none" w:sz="0" w:space="0" w:color="auto"/>
        <w:bottom w:val="none" w:sz="0" w:space="0" w:color="auto"/>
        <w:right w:val="none" w:sz="0" w:space="0" w:color="auto"/>
      </w:divBdr>
    </w:div>
    <w:div w:id="1982953296">
      <w:bodyDiv w:val="1"/>
      <w:marLeft w:val="0"/>
      <w:marRight w:val="0"/>
      <w:marTop w:val="0"/>
      <w:marBottom w:val="0"/>
      <w:divBdr>
        <w:top w:val="none" w:sz="0" w:space="0" w:color="auto"/>
        <w:left w:val="none" w:sz="0" w:space="0" w:color="auto"/>
        <w:bottom w:val="none" w:sz="0" w:space="0" w:color="auto"/>
        <w:right w:val="none" w:sz="0" w:space="0" w:color="auto"/>
      </w:divBdr>
    </w:div>
    <w:div w:id="206294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em24.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em24.com/de-de/item-motionsoftstepper-7143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Reinraum%20f&#252;r%20die%20Halbleiterfertigung:%20item%20L&#246;sungen%20-%20ite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item24.com/de-de/integrierter-motor-st-nema24-310-48-t1-7034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dditi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9" ma:contentTypeDescription="Ein neues Dokument erstellen." ma:contentTypeScope="" ma:versionID="f1c73a1cdb224a6b07c9b4cd9ba6ac62">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cb0d89a37a98409c3d8d43f9f0274069"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Props1.xml><?xml version="1.0" encoding="utf-8"?>
<ds:datastoreItem xmlns:ds="http://schemas.openxmlformats.org/officeDocument/2006/customXml" ds:itemID="{052CA242-B8FF-4502-93A6-7115F4955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48B06E-82FF-4A91-83B0-DF5F023A8D53}">
  <ds:schemaRefs>
    <ds:schemaRef ds:uri="http://schemas.microsoft.com/sharepoint/v3/contenttype/forms"/>
  </ds:schemaRefs>
</ds:datastoreItem>
</file>

<file path=customXml/itemProps3.xml><?xml version="1.0" encoding="utf-8"?>
<ds:datastoreItem xmlns:ds="http://schemas.openxmlformats.org/officeDocument/2006/customXml" ds:itemID="{DE71A9D1-AF41-49E6-A408-598F9D337EE9}">
  <ds:schemaRefs>
    <ds:schemaRef ds:uri="http://schemas.microsoft.com/office/2006/metadata/properties"/>
    <ds:schemaRef ds:uri="http://schemas.microsoft.com/office/infopath/2007/PartnerControls"/>
    <ds:schemaRef ds:uri="a7a46bed-c84d-4754-8239-ca284fa43b84"/>
    <ds:schemaRef ds:uri="2fcfccfe-82ed-4e24-b026-b3156fed24e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4471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Bock</dc:creator>
  <cp:keywords/>
  <dc:description/>
  <cp:lastModifiedBy>Jan Leins</cp:lastModifiedBy>
  <cp:revision>12</cp:revision>
  <dcterms:created xsi:type="dcterms:W3CDTF">2025-06-17T10:27:00Z</dcterms:created>
  <dcterms:modified xsi:type="dcterms:W3CDTF">2025-09-04T08:42:00Z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ies>
</file>